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EE4" w:rsidRDefault="00AE0EE4" w:rsidP="00AE0EE4">
      <w:pPr>
        <w:jc w:val="center"/>
        <w:rPr>
          <w:szCs w:val="28"/>
        </w:rPr>
      </w:pPr>
      <w:r w:rsidRPr="00BD1633">
        <w:rPr>
          <w:szCs w:val="28"/>
        </w:rPr>
        <w:t xml:space="preserve">Муниципальное бюджетное </w:t>
      </w:r>
      <w:r>
        <w:rPr>
          <w:szCs w:val="28"/>
        </w:rPr>
        <w:t>обще</w:t>
      </w:r>
      <w:r w:rsidRPr="00BD1633">
        <w:rPr>
          <w:szCs w:val="28"/>
        </w:rPr>
        <w:t xml:space="preserve">образовательное учреждение </w:t>
      </w:r>
    </w:p>
    <w:p w:rsidR="00AE0EE4" w:rsidRDefault="00AE0EE4" w:rsidP="00AE0EE4">
      <w:pPr>
        <w:jc w:val="center"/>
        <w:rPr>
          <w:szCs w:val="28"/>
        </w:rPr>
      </w:pPr>
      <w:r w:rsidRPr="00BD1633">
        <w:rPr>
          <w:szCs w:val="28"/>
        </w:rPr>
        <w:t>сред</w:t>
      </w:r>
      <w:r>
        <w:rPr>
          <w:szCs w:val="28"/>
        </w:rPr>
        <w:t>няя школа №8</w:t>
      </w:r>
      <w:r w:rsidRPr="00BD1633">
        <w:rPr>
          <w:szCs w:val="28"/>
        </w:rPr>
        <w:t xml:space="preserve"> городского округа г. Выксы </w:t>
      </w:r>
    </w:p>
    <w:p w:rsidR="00AE0EE4" w:rsidRPr="00BD1633" w:rsidRDefault="00AE0EE4" w:rsidP="00AE0EE4">
      <w:pPr>
        <w:jc w:val="center"/>
        <w:rPr>
          <w:szCs w:val="28"/>
        </w:rPr>
      </w:pPr>
      <w:r w:rsidRPr="00BD1633">
        <w:rPr>
          <w:szCs w:val="28"/>
        </w:rPr>
        <w:t>Нижегородской области</w:t>
      </w:r>
    </w:p>
    <w:p w:rsidR="00AE0EE4" w:rsidRPr="00396482" w:rsidRDefault="00AE0EE4" w:rsidP="00AE0EE4">
      <w:pPr>
        <w:ind w:left="0" w:firstLine="0"/>
        <w:contextualSpacing/>
        <w:rPr>
          <w:szCs w:val="28"/>
        </w:rPr>
      </w:pPr>
    </w:p>
    <w:p w:rsidR="00AE0EE4" w:rsidRPr="00662B69" w:rsidRDefault="00AE0EE4" w:rsidP="00AE0EE4">
      <w:pPr>
        <w:contextualSpacing/>
        <w:rPr>
          <w:sz w:val="72"/>
          <w:szCs w:val="72"/>
        </w:rPr>
      </w:pPr>
    </w:p>
    <w:p w:rsidR="00AE0EE4" w:rsidRPr="00662B69" w:rsidRDefault="00AE0EE4" w:rsidP="00AE0EE4">
      <w:pPr>
        <w:autoSpaceDE w:val="0"/>
        <w:spacing w:after="0" w:line="240" w:lineRule="auto"/>
        <w:contextualSpacing/>
        <w:jc w:val="center"/>
        <w:rPr>
          <w:rFonts w:eastAsia="Times New Roman CYR"/>
          <w:b/>
          <w:sz w:val="72"/>
          <w:szCs w:val="72"/>
        </w:rPr>
      </w:pPr>
      <w:r w:rsidRPr="00662B69">
        <w:rPr>
          <w:rFonts w:eastAsia="Times New Roman CYR"/>
          <w:b/>
          <w:sz w:val="72"/>
          <w:szCs w:val="72"/>
        </w:rPr>
        <w:t>«</w:t>
      </w:r>
      <w:r w:rsidRPr="00662B69">
        <w:rPr>
          <w:b/>
          <w:sz w:val="72"/>
          <w:szCs w:val="72"/>
        </w:rPr>
        <w:t xml:space="preserve">Исследование </w:t>
      </w:r>
      <w:r>
        <w:rPr>
          <w:b/>
          <w:sz w:val="72"/>
          <w:szCs w:val="72"/>
        </w:rPr>
        <w:t>крови человека</w:t>
      </w:r>
      <w:r w:rsidRPr="00662B69">
        <w:rPr>
          <w:rFonts w:eastAsia="Times New Roman CYR"/>
          <w:b/>
          <w:sz w:val="72"/>
          <w:szCs w:val="72"/>
        </w:rPr>
        <w:t>»</w:t>
      </w:r>
    </w:p>
    <w:p w:rsidR="00AE0EE4" w:rsidRPr="00396482" w:rsidRDefault="00AE0EE4" w:rsidP="00AE0EE4">
      <w:pPr>
        <w:autoSpaceDE w:val="0"/>
        <w:contextualSpacing/>
        <w:rPr>
          <w:rFonts w:eastAsia="Times New Roman CYR"/>
          <w:szCs w:val="28"/>
        </w:rPr>
      </w:pPr>
    </w:p>
    <w:p w:rsidR="00AE0EE4" w:rsidRPr="00396482" w:rsidRDefault="00AE0EE4" w:rsidP="00AE0EE4">
      <w:pPr>
        <w:autoSpaceDE w:val="0"/>
        <w:ind w:firstLine="567"/>
        <w:contextualSpacing/>
        <w:jc w:val="center"/>
        <w:rPr>
          <w:rFonts w:eastAsia="Times New Roman CYR"/>
          <w:szCs w:val="28"/>
        </w:rPr>
      </w:pPr>
      <w:r w:rsidRPr="00396482">
        <w:rPr>
          <w:rFonts w:eastAsia="Times New Roman CYR"/>
          <w:szCs w:val="28"/>
        </w:rPr>
        <w:t>Естественнонаучное отделение</w:t>
      </w:r>
    </w:p>
    <w:p w:rsidR="00AE0EE4" w:rsidRPr="00396482" w:rsidRDefault="00AE0EE4" w:rsidP="00AE0EE4">
      <w:pPr>
        <w:autoSpaceDE w:val="0"/>
        <w:ind w:firstLine="567"/>
        <w:contextualSpacing/>
        <w:jc w:val="center"/>
        <w:rPr>
          <w:rFonts w:eastAsia="Times New Roman CYR"/>
          <w:szCs w:val="28"/>
        </w:rPr>
      </w:pPr>
      <w:r w:rsidRPr="00396482">
        <w:rPr>
          <w:rFonts w:eastAsia="Times New Roman CYR"/>
          <w:szCs w:val="28"/>
        </w:rPr>
        <w:t>Секция</w:t>
      </w:r>
      <w:r>
        <w:rPr>
          <w:rFonts w:eastAsia="Times New Roman CYR"/>
          <w:szCs w:val="28"/>
        </w:rPr>
        <w:t xml:space="preserve"> – биологическая </w:t>
      </w:r>
    </w:p>
    <w:p w:rsidR="00AE0EE4" w:rsidRPr="00396482" w:rsidRDefault="00AE0EE4" w:rsidP="00AE0EE4">
      <w:pPr>
        <w:ind w:firstLine="567"/>
        <w:contextualSpacing/>
        <w:rPr>
          <w:b/>
          <w:szCs w:val="28"/>
        </w:rPr>
      </w:pPr>
    </w:p>
    <w:p w:rsidR="00AE0EE4" w:rsidRPr="00396482" w:rsidRDefault="00AE0EE4" w:rsidP="00AE0EE4">
      <w:pPr>
        <w:autoSpaceDE w:val="0"/>
        <w:contextualSpacing/>
        <w:rPr>
          <w:rFonts w:eastAsia="Times New Roman CYR"/>
          <w:szCs w:val="28"/>
        </w:rPr>
      </w:pPr>
    </w:p>
    <w:p w:rsidR="00AE0EE4" w:rsidRPr="00396482" w:rsidRDefault="00AE0EE4" w:rsidP="00AE0EE4">
      <w:pPr>
        <w:autoSpaceDE w:val="0"/>
        <w:contextualSpacing/>
        <w:rPr>
          <w:rFonts w:eastAsia="Times New Roman CYR"/>
          <w:szCs w:val="28"/>
        </w:rPr>
      </w:pPr>
    </w:p>
    <w:p w:rsidR="00AE0EE4" w:rsidRPr="002E2FDB" w:rsidRDefault="00AE0EE4" w:rsidP="00AE0EE4">
      <w:pPr>
        <w:ind w:left="4820"/>
        <w:contextualSpacing/>
        <w:rPr>
          <w:b/>
          <w:szCs w:val="28"/>
        </w:rPr>
      </w:pPr>
      <w:r>
        <w:rPr>
          <w:b/>
          <w:szCs w:val="28"/>
        </w:rPr>
        <w:t>Работу выполнил</w:t>
      </w:r>
      <w:r w:rsidRPr="002E2FDB">
        <w:rPr>
          <w:b/>
          <w:szCs w:val="28"/>
        </w:rPr>
        <w:t>:</w:t>
      </w:r>
    </w:p>
    <w:p w:rsidR="00AE0EE4" w:rsidRPr="00396482" w:rsidRDefault="00AE0EE4" w:rsidP="00AE0EE4">
      <w:pPr>
        <w:tabs>
          <w:tab w:val="left" w:pos="2160"/>
          <w:tab w:val="left" w:pos="5580"/>
          <w:tab w:val="right" w:pos="9746"/>
        </w:tabs>
        <w:ind w:left="4536"/>
        <w:contextualSpacing/>
        <w:rPr>
          <w:szCs w:val="28"/>
        </w:rPr>
      </w:pPr>
      <w:r>
        <w:rPr>
          <w:szCs w:val="28"/>
        </w:rPr>
        <w:t xml:space="preserve">    ученик 8 «а» </w:t>
      </w:r>
      <w:r w:rsidRPr="00396482">
        <w:rPr>
          <w:szCs w:val="28"/>
        </w:rPr>
        <w:t xml:space="preserve">класса </w:t>
      </w:r>
    </w:p>
    <w:p w:rsidR="00AE0EE4" w:rsidRPr="00396482" w:rsidRDefault="00AE0EE4" w:rsidP="00AE0EE4">
      <w:pPr>
        <w:ind w:left="4820"/>
        <w:contextualSpacing/>
        <w:rPr>
          <w:szCs w:val="28"/>
        </w:rPr>
      </w:pPr>
      <w:r w:rsidRPr="00396482">
        <w:rPr>
          <w:szCs w:val="28"/>
        </w:rPr>
        <w:t>МБОУ СШ</w:t>
      </w:r>
      <w:r>
        <w:rPr>
          <w:szCs w:val="28"/>
        </w:rPr>
        <w:t xml:space="preserve"> №8</w:t>
      </w:r>
    </w:p>
    <w:p w:rsidR="00AE0EE4" w:rsidRPr="00396482" w:rsidRDefault="00AE0EE4" w:rsidP="00AE0EE4">
      <w:pPr>
        <w:tabs>
          <w:tab w:val="left" w:pos="2160"/>
          <w:tab w:val="left" w:pos="5580"/>
          <w:tab w:val="right" w:pos="9746"/>
        </w:tabs>
        <w:ind w:left="4820"/>
        <w:contextualSpacing/>
        <w:rPr>
          <w:szCs w:val="28"/>
        </w:rPr>
      </w:pPr>
      <w:proofErr w:type="spellStart"/>
      <w:r>
        <w:rPr>
          <w:szCs w:val="28"/>
        </w:rPr>
        <w:t>Кульбака</w:t>
      </w:r>
      <w:proofErr w:type="spellEnd"/>
      <w:r>
        <w:rPr>
          <w:szCs w:val="28"/>
        </w:rPr>
        <w:t xml:space="preserve"> Никита</w:t>
      </w:r>
    </w:p>
    <w:p w:rsidR="00AE0EE4" w:rsidRPr="002E2FDB" w:rsidRDefault="00AE0EE4" w:rsidP="00AE0EE4">
      <w:pPr>
        <w:ind w:left="4820"/>
        <w:contextualSpacing/>
        <w:rPr>
          <w:b/>
          <w:szCs w:val="28"/>
        </w:rPr>
      </w:pPr>
      <w:r w:rsidRPr="002E2FDB">
        <w:rPr>
          <w:b/>
          <w:szCs w:val="28"/>
        </w:rPr>
        <w:t xml:space="preserve">Научный руководитель: </w:t>
      </w:r>
    </w:p>
    <w:p w:rsidR="00AE0EE4" w:rsidRPr="00396482" w:rsidRDefault="00AE0EE4" w:rsidP="00AE0EE4">
      <w:pPr>
        <w:ind w:left="4820"/>
        <w:contextualSpacing/>
        <w:rPr>
          <w:szCs w:val="28"/>
        </w:rPr>
      </w:pPr>
      <w:r>
        <w:rPr>
          <w:szCs w:val="28"/>
        </w:rPr>
        <w:t>учитель биологии</w:t>
      </w:r>
      <w:r w:rsidRPr="00396482">
        <w:rPr>
          <w:szCs w:val="28"/>
        </w:rPr>
        <w:t xml:space="preserve"> МБОУ </w:t>
      </w:r>
      <w:r>
        <w:rPr>
          <w:szCs w:val="28"/>
        </w:rPr>
        <w:t>СШ №8</w:t>
      </w:r>
    </w:p>
    <w:p w:rsidR="00AE0EE4" w:rsidRPr="00396482" w:rsidRDefault="00AE0EE4" w:rsidP="00AE0EE4">
      <w:pPr>
        <w:ind w:left="4820"/>
        <w:contextualSpacing/>
        <w:rPr>
          <w:szCs w:val="28"/>
        </w:rPr>
      </w:pPr>
      <w:r>
        <w:rPr>
          <w:szCs w:val="28"/>
        </w:rPr>
        <w:t>Кондина Анастасия Александровна</w:t>
      </w:r>
      <w:r w:rsidRPr="00396482">
        <w:rPr>
          <w:szCs w:val="28"/>
        </w:rPr>
        <w:t xml:space="preserve">. </w:t>
      </w:r>
    </w:p>
    <w:p w:rsidR="00AE0EE4" w:rsidRPr="00396482" w:rsidRDefault="00AE0EE4" w:rsidP="00AE0EE4">
      <w:pPr>
        <w:contextualSpacing/>
        <w:rPr>
          <w:szCs w:val="28"/>
        </w:rPr>
      </w:pPr>
    </w:p>
    <w:p w:rsidR="00AE0EE4" w:rsidRDefault="00AE0EE4" w:rsidP="00AE0EE4">
      <w:pPr>
        <w:contextualSpacing/>
        <w:rPr>
          <w:szCs w:val="28"/>
        </w:rPr>
      </w:pPr>
    </w:p>
    <w:p w:rsidR="00AE0EE4" w:rsidRPr="00396482" w:rsidRDefault="00AE0EE4" w:rsidP="00AE0EE4">
      <w:pPr>
        <w:contextualSpacing/>
        <w:rPr>
          <w:szCs w:val="28"/>
        </w:rPr>
      </w:pPr>
    </w:p>
    <w:p w:rsidR="00AE0EE4" w:rsidRPr="00396482" w:rsidRDefault="00AE0EE4" w:rsidP="00AE0EE4">
      <w:pPr>
        <w:contextualSpacing/>
        <w:jc w:val="center"/>
        <w:rPr>
          <w:szCs w:val="28"/>
        </w:rPr>
      </w:pPr>
      <w:r>
        <w:rPr>
          <w:szCs w:val="28"/>
        </w:rPr>
        <w:t>2019</w:t>
      </w:r>
      <w:r w:rsidRPr="00396482">
        <w:rPr>
          <w:szCs w:val="28"/>
        </w:rPr>
        <w:t>г.</w:t>
      </w:r>
    </w:p>
    <w:p w:rsidR="00AE0EE4" w:rsidRPr="00396482" w:rsidRDefault="00AE0EE4" w:rsidP="00AE0EE4">
      <w:pPr>
        <w:contextualSpacing/>
        <w:jc w:val="center"/>
        <w:rPr>
          <w:rStyle w:val="a3"/>
          <w:b w:val="0"/>
          <w:bCs w:val="0"/>
          <w:szCs w:val="28"/>
        </w:rPr>
      </w:pPr>
      <w:r w:rsidRPr="00396482">
        <w:rPr>
          <w:szCs w:val="28"/>
        </w:rPr>
        <w:t>г. Выкса</w:t>
      </w:r>
    </w:p>
    <w:p w:rsidR="00AE0EE4" w:rsidRDefault="00AE0EE4" w:rsidP="00AE0EE4"/>
    <w:p w:rsidR="006C282C" w:rsidRDefault="00841721">
      <w:pPr>
        <w:spacing w:after="132" w:line="259" w:lineRule="auto"/>
        <w:ind w:left="0" w:right="283" w:firstLine="0"/>
        <w:jc w:val="center"/>
      </w:pPr>
      <w:r>
        <w:t xml:space="preserve"> </w:t>
      </w:r>
    </w:p>
    <w:p w:rsidR="006C282C" w:rsidRPr="00E23AE0" w:rsidRDefault="001343E6" w:rsidP="00E23AE0">
      <w:pPr>
        <w:spacing w:after="0" w:line="259" w:lineRule="auto"/>
        <w:ind w:left="0" w:right="0" w:firstLine="0"/>
        <w:jc w:val="center"/>
        <w:rPr>
          <w:b/>
        </w:rPr>
      </w:pPr>
      <w:r w:rsidRPr="00E23AE0">
        <w:rPr>
          <w:b/>
        </w:rPr>
        <w:lastRenderedPageBreak/>
        <w:t>Оглавление</w:t>
      </w:r>
    </w:p>
    <w:p w:rsidR="001343E6" w:rsidRPr="00E23AE0" w:rsidRDefault="001343E6" w:rsidP="00E23AE0">
      <w:pPr>
        <w:spacing w:after="0" w:line="360" w:lineRule="auto"/>
        <w:jc w:val="left"/>
      </w:pPr>
    </w:p>
    <w:p w:rsidR="00607290" w:rsidRPr="00E23AE0" w:rsidRDefault="00607290" w:rsidP="00E23AE0">
      <w:pPr>
        <w:pStyle w:val="1"/>
        <w:spacing w:after="0" w:line="360" w:lineRule="auto"/>
        <w:ind w:right="353"/>
        <w:rPr>
          <w:b w:val="0"/>
        </w:rPr>
      </w:pPr>
      <w:r w:rsidRPr="00E23AE0">
        <w:rPr>
          <w:b w:val="0"/>
        </w:rPr>
        <w:t>Введение</w:t>
      </w:r>
      <w:r w:rsidR="00E23AE0">
        <w:rPr>
          <w:b w:val="0"/>
        </w:rPr>
        <w:t>______________________________________________ 3</w:t>
      </w:r>
    </w:p>
    <w:p w:rsidR="00607290" w:rsidRPr="00E23AE0" w:rsidRDefault="00607290" w:rsidP="00E23AE0">
      <w:pPr>
        <w:pStyle w:val="1"/>
        <w:spacing w:after="0" w:line="360" w:lineRule="auto"/>
        <w:ind w:right="0"/>
        <w:rPr>
          <w:b w:val="0"/>
        </w:rPr>
      </w:pPr>
      <w:r w:rsidRPr="00E23AE0">
        <w:rPr>
          <w:b w:val="0"/>
        </w:rPr>
        <w:t>Глава 1.  История изучения крови</w:t>
      </w:r>
    </w:p>
    <w:p w:rsidR="00607290" w:rsidRPr="00E23AE0" w:rsidRDefault="00607290" w:rsidP="00E23AE0">
      <w:pPr>
        <w:pStyle w:val="a7"/>
        <w:numPr>
          <w:ilvl w:val="1"/>
          <w:numId w:val="7"/>
        </w:numPr>
        <w:spacing w:after="0" w:line="360" w:lineRule="auto"/>
        <w:ind w:left="10" w:hanging="10"/>
        <w:jc w:val="left"/>
      </w:pPr>
      <w:r w:rsidRPr="00E23AE0">
        <w:t>Гематология становление науки</w:t>
      </w:r>
      <w:r w:rsidR="00E23AE0">
        <w:t>______________________5</w:t>
      </w:r>
    </w:p>
    <w:p w:rsidR="00607290" w:rsidRPr="00E23AE0" w:rsidRDefault="00E23AE0" w:rsidP="00E23AE0">
      <w:pPr>
        <w:pStyle w:val="a7"/>
        <w:numPr>
          <w:ilvl w:val="1"/>
          <w:numId w:val="7"/>
        </w:numPr>
        <w:spacing w:after="0" w:line="360" w:lineRule="auto"/>
        <w:ind w:left="10" w:right="68" w:hanging="10"/>
        <w:jc w:val="left"/>
      </w:pPr>
      <w:r>
        <w:t>«Новые» свойства крови____________________________ 8</w:t>
      </w:r>
    </w:p>
    <w:p w:rsidR="00607290" w:rsidRPr="00E23AE0" w:rsidRDefault="00607290" w:rsidP="00E23AE0">
      <w:pPr>
        <w:pStyle w:val="1"/>
        <w:spacing w:after="0" w:line="360" w:lineRule="auto"/>
        <w:ind w:right="0"/>
        <w:rPr>
          <w:b w:val="0"/>
        </w:rPr>
      </w:pPr>
      <w:r w:rsidRPr="00E23AE0">
        <w:rPr>
          <w:b w:val="0"/>
        </w:rPr>
        <w:t>Глава 2. Состав и функции крови человека</w:t>
      </w:r>
    </w:p>
    <w:p w:rsidR="00607290" w:rsidRPr="00E23AE0" w:rsidRDefault="00607290" w:rsidP="00E23AE0">
      <w:pPr>
        <w:pStyle w:val="3"/>
        <w:spacing w:after="0" w:line="360" w:lineRule="auto"/>
        <w:ind w:right="0"/>
        <w:rPr>
          <w:b w:val="0"/>
        </w:rPr>
      </w:pPr>
      <w:r w:rsidRPr="00E23AE0">
        <w:rPr>
          <w:b w:val="0"/>
        </w:rPr>
        <w:t>2.1.</w:t>
      </w:r>
      <w:r w:rsidRPr="00E23AE0">
        <w:rPr>
          <w:rFonts w:ascii="Arial" w:eastAsia="Arial" w:hAnsi="Arial" w:cs="Arial"/>
          <w:b w:val="0"/>
        </w:rPr>
        <w:t xml:space="preserve"> </w:t>
      </w:r>
      <w:r w:rsidRPr="00E23AE0">
        <w:rPr>
          <w:b w:val="0"/>
        </w:rPr>
        <w:t>Функции крови</w:t>
      </w:r>
      <w:r w:rsidR="00E23AE0">
        <w:rPr>
          <w:b w:val="0"/>
        </w:rPr>
        <w:t>_____________________________________ 11</w:t>
      </w:r>
    </w:p>
    <w:p w:rsidR="00607290" w:rsidRPr="00E23AE0" w:rsidRDefault="00607290" w:rsidP="00E23AE0">
      <w:pPr>
        <w:pStyle w:val="3"/>
        <w:spacing w:after="0" w:line="360" w:lineRule="auto"/>
        <w:ind w:right="0"/>
        <w:rPr>
          <w:b w:val="0"/>
        </w:rPr>
      </w:pPr>
      <w:r w:rsidRPr="00E23AE0">
        <w:rPr>
          <w:b w:val="0"/>
        </w:rPr>
        <w:t>2.2.</w:t>
      </w:r>
      <w:r w:rsidRPr="00E23AE0">
        <w:rPr>
          <w:rFonts w:ascii="Arial" w:eastAsia="Arial" w:hAnsi="Arial" w:cs="Arial"/>
          <w:b w:val="0"/>
        </w:rPr>
        <w:t xml:space="preserve"> </w:t>
      </w:r>
      <w:r w:rsidRPr="00E23AE0">
        <w:rPr>
          <w:b w:val="0"/>
        </w:rPr>
        <w:t>Плазма</w:t>
      </w:r>
      <w:r w:rsidR="00E23AE0">
        <w:rPr>
          <w:b w:val="0"/>
        </w:rPr>
        <w:t>____________________________________________ 12</w:t>
      </w:r>
    </w:p>
    <w:p w:rsidR="00607290" w:rsidRPr="00E23AE0" w:rsidRDefault="00607290" w:rsidP="00E23AE0">
      <w:pPr>
        <w:pStyle w:val="2"/>
        <w:spacing w:after="0" w:line="360" w:lineRule="auto"/>
        <w:ind w:right="0"/>
        <w:rPr>
          <w:b w:val="0"/>
        </w:rPr>
      </w:pPr>
      <w:r w:rsidRPr="00E23AE0">
        <w:rPr>
          <w:b w:val="0"/>
        </w:rPr>
        <w:t>2.3.</w:t>
      </w:r>
      <w:r w:rsidRPr="00E23AE0">
        <w:rPr>
          <w:rFonts w:ascii="Arial" w:eastAsia="Arial" w:hAnsi="Arial" w:cs="Arial"/>
          <w:b w:val="0"/>
        </w:rPr>
        <w:t xml:space="preserve"> </w:t>
      </w:r>
      <w:r w:rsidRPr="00E23AE0">
        <w:rPr>
          <w:b w:val="0"/>
        </w:rPr>
        <w:t>Форменные элементы</w:t>
      </w:r>
      <w:r w:rsidR="00E23AE0">
        <w:rPr>
          <w:b w:val="0"/>
        </w:rPr>
        <w:t>________________________________13</w:t>
      </w:r>
    </w:p>
    <w:p w:rsidR="00607290" w:rsidRPr="00E23AE0" w:rsidRDefault="00607290" w:rsidP="00E23AE0">
      <w:pPr>
        <w:pStyle w:val="1"/>
        <w:spacing w:after="0" w:line="360" w:lineRule="auto"/>
        <w:ind w:right="0"/>
        <w:rPr>
          <w:b w:val="0"/>
        </w:rPr>
      </w:pPr>
      <w:r w:rsidRPr="00E23AE0">
        <w:rPr>
          <w:b w:val="0"/>
        </w:rPr>
        <w:t>Глава 3. Группы крови</w:t>
      </w:r>
    </w:p>
    <w:p w:rsidR="00607290" w:rsidRPr="00E23AE0" w:rsidRDefault="00607290" w:rsidP="00E23AE0">
      <w:pPr>
        <w:pStyle w:val="3"/>
        <w:spacing w:after="0" w:line="360" w:lineRule="auto"/>
        <w:ind w:right="0"/>
        <w:rPr>
          <w:b w:val="0"/>
        </w:rPr>
      </w:pPr>
      <w:r w:rsidRPr="00E23AE0">
        <w:rPr>
          <w:b w:val="0"/>
        </w:rPr>
        <w:t>3.1.</w:t>
      </w:r>
      <w:r w:rsidRPr="00E23AE0">
        <w:rPr>
          <w:rFonts w:ascii="Arial" w:eastAsia="Arial" w:hAnsi="Arial" w:cs="Arial"/>
          <w:b w:val="0"/>
        </w:rPr>
        <w:t xml:space="preserve"> </w:t>
      </w:r>
      <w:r w:rsidRPr="00E23AE0">
        <w:rPr>
          <w:b w:val="0"/>
        </w:rPr>
        <w:t xml:space="preserve">Распределение групп крови </w:t>
      </w:r>
      <w:r w:rsidR="004911D4">
        <w:rPr>
          <w:b w:val="0"/>
        </w:rPr>
        <w:t>___________________________14</w:t>
      </w:r>
    </w:p>
    <w:p w:rsidR="00607290" w:rsidRPr="00E23AE0" w:rsidRDefault="00607290" w:rsidP="00E23AE0">
      <w:pPr>
        <w:pStyle w:val="3"/>
        <w:spacing w:after="0" w:line="360" w:lineRule="auto"/>
        <w:ind w:right="0"/>
        <w:rPr>
          <w:b w:val="0"/>
        </w:rPr>
      </w:pPr>
      <w:r w:rsidRPr="00E23AE0">
        <w:rPr>
          <w:b w:val="0"/>
          <w:color w:val="auto"/>
        </w:rPr>
        <w:t xml:space="preserve">3.2. Различие </w:t>
      </w:r>
      <w:r w:rsidRPr="00E23AE0">
        <w:rPr>
          <w:b w:val="0"/>
        </w:rPr>
        <w:t>состава крови по группам</w:t>
      </w:r>
      <w:r w:rsidR="004911D4">
        <w:rPr>
          <w:b w:val="0"/>
        </w:rPr>
        <w:t>_____________________15</w:t>
      </w:r>
    </w:p>
    <w:p w:rsidR="00607290" w:rsidRPr="00E23AE0" w:rsidRDefault="00607290" w:rsidP="00E23AE0">
      <w:pPr>
        <w:pStyle w:val="3"/>
        <w:spacing w:after="0" w:line="360" w:lineRule="auto"/>
        <w:ind w:right="0"/>
        <w:rPr>
          <w:b w:val="0"/>
        </w:rPr>
      </w:pPr>
      <w:r w:rsidRPr="00E23AE0">
        <w:rPr>
          <w:b w:val="0"/>
        </w:rPr>
        <w:t>3.3.</w:t>
      </w:r>
      <w:r w:rsidRPr="00E23AE0">
        <w:rPr>
          <w:rFonts w:ascii="Arial" w:eastAsia="Arial" w:hAnsi="Arial" w:cs="Arial"/>
          <w:b w:val="0"/>
        </w:rPr>
        <w:t xml:space="preserve"> </w:t>
      </w:r>
      <w:r w:rsidRPr="00E23AE0">
        <w:rPr>
          <w:b w:val="0"/>
        </w:rPr>
        <w:t>Резус-фактор</w:t>
      </w:r>
      <w:r w:rsidR="004911D4">
        <w:rPr>
          <w:b w:val="0"/>
        </w:rPr>
        <w:t>________________________________________17</w:t>
      </w:r>
    </w:p>
    <w:p w:rsidR="001343E6" w:rsidRPr="00E23AE0" w:rsidRDefault="00607290" w:rsidP="00E23AE0">
      <w:pPr>
        <w:pStyle w:val="3"/>
        <w:spacing w:after="0" w:line="360" w:lineRule="auto"/>
        <w:ind w:right="0"/>
        <w:rPr>
          <w:b w:val="0"/>
        </w:rPr>
      </w:pPr>
      <w:r w:rsidRPr="00E23AE0">
        <w:rPr>
          <w:b w:val="0"/>
        </w:rPr>
        <w:t xml:space="preserve">3.4.Влияние групп крови на формирование характера и </w:t>
      </w:r>
      <w:proofErr w:type="gramStart"/>
      <w:r w:rsidRPr="00E23AE0">
        <w:rPr>
          <w:b w:val="0"/>
        </w:rPr>
        <w:t>другие характеристики</w:t>
      </w:r>
      <w:proofErr w:type="gramEnd"/>
      <w:r w:rsidRPr="00E23AE0">
        <w:rPr>
          <w:b w:val="0"/>
        </w:rPr>
        <w:t xml:space="preserve"> и заболевания человека</w:t>
      </w:r>
      <w:r w:rsidR="004911D4">
        <w:rPr>
          <w:b w:val="0"/>
        </w:rPr>
        <w:t>_____________________________________19</w:t>
      </w:r>
    </w:p>
    <w:p w:rsidR="00E23AE0" w:rsidRPr="00E23AE0" w:rsidRDefault="00E23AE0" w:rsidP="00E23AE0">
      <w:pPr>
        <w:spacing w:after="0" w:line="360" w:lineRule="auto"/>
        <w:ind w:right="353"/>
        <w:jc w:val="left"/>
      </w:pPr>
      <w:r w:rsidRPr="00E23AE0">
        <w:t>Глава 4. Лабораторное определение групп крови</w:t>
      </w:r>
    </w:p>
    <w:p w:rsidR="00E23AE0" w:rsidRPr="00E23AE0" w:rsidRDefault="00E23AE0" w:rsidP="00E23AE0">
      <w:pPr>
        <w:pStyle w:val="4"/>
        <w:spacing w:after="0" w:line="360" w:lineRule="auto"/>
        <w:ind w:right="0"/>
        <w:rPr>
          <w:b w:val="0"/>
        </w:rPr>
      </w:pPr>
      <w:r w:rsidRPr="00E23AE0">
        <w:rPr>
          <w:b w:val="0"/>
        </w:rPr>
        <w:t>4.1.Методика определения групп крови</w:t>
      </w:r>
      <w:r w:rsidR="004911D4">
        <w:rPr>
          <w:b w:val="0"/>
        </w:rPr>
        <w:t>______________________21</w:t>
      </w:r>
    </w:p>
    <w:p w:rsidR="001343E6" w:rsidRPr="00E23AE0" w:rsidRDefault="00E23AE0" w:rsidP="00E23AE0">
      <w:pPr>
        <w:spacing w:after="0" w:line="360" w:lineRule="auto"/>
        <w:ind w:right="0"/>
        <w:jc w:val="left"/>
      </w:pPr>
      <w:r w:rsidRPr="00E23AE0">
        <w:rPr>
          <w:color w:val="auto"/>
        </w:rPr>
        <w:t>4.2.Определение г</w:t>
      </w:r>
      <w:r w:rsidR="004911D4">
        <w:rPr>
          <w:color w:val="auto"/>
        </w:rPr>
        <w:t>рупп крови лабораторным методом__________24</w:t>
      </w:r>
    </w:p>
    <w:p w:rsidR="001343E6" w:rsidRPr="00E23AE0" w:rsidRDefault="00E23AE0" w:rsidP="00E23AE0">
      <w:pPr>
        <w:spacing w:after="0" w:line="360" w:lineRule="auto"/>
        <w:ind w:right="353"/>
        <w:jc w:val="left"/>
      </w:pPr>
      <w:r w:rsidRPr="00E23AE0">
        <w:rPr>
          <w:color w:val="auto"/>
        </w:rPr>
        <w:t>4.3.Изучение крови в световой микроскоп</w:t>
      </w:r>
      <w:r w:rsidR="004911D4">
        <w:rPr>
          <w:color w:val="auto"/>
        </w:rPr>
        <w:t>____________________26</w:t>
      </w:r>
    </w:p>
    <w:p w:rsidR="001343E6" w:rsidRDefault="004911D4" w:rsidP="00E23AE0">
      <w:pPr>
        <w:spacing w:after="0" w:line="360" w:lineRule="auto"/>
        <w:ind w:right="353"/>
        <w:jc w:val="left"/>
        <w:rPr>
          <w:color w:val="auto"/>
        </w:rPr>
      </w:pPr>
      <w:r>
        <w:rPr>
          <w:color w:val="auto"/>
        </w:rPr>
        <w:t>4.4. Статистические данные________________________________27</w:t>
      </w:r>
    </w:p>
    <w:p w:rsidR="004911D4" w:rsidRPr="004911D4" w:rsidRDefault="004911D4" w:rsidP="004911D4">
      <w:pPr>
        <w:ind w:left="-15" w:right="353" w:firstLine="15"/>
        <w:jc w:val="left"/>
        <w:rPr>
          <w:color w:val="auto"/>
        </w:rPr>
      </w:pPr>
      <w:r>
        <w:rPr>
          <w:color w:val="auto"/>
        </w:rPr>
        <w:t>4.5.Социологический опрос________________________________27</w:t>
      </w:r>
    </w:p>
    <w:p w:rsidR="00E23AE0" w:rsidRPr="00E23AE0" w:rsidRDefault="00E23AE0" w:rsidP="00E23AE0">
      <w:pPr>
        <w:pStyle w:val="1"/>
        <w:spacing w:after="0" w:line="360" w:lineRule="auto"/>
        <w:ind w:right="0"/>
        <w:rPr>
          <w:b w:val="0"/>
        </w:rPr>
      </w:pPr>
      <w:r w:rsidRPr="00E23AE0">
        <w:rPr>
          <w:b w:val="0"/>
        </w:rPr>
        <w:t>Выводы</w:t>
      </w:r>
      <w:r w:rsidR="004911D4">
        <w:rPr>
          <w:b w:val="0"/>
        </w:rPr>
        <w:t>_________________________________________________28</w:t>
      </w:r>
    </w:p>
    <w:p w:rsidR="00E23AE0" w:rsidRPr="00E23AE0" w:rsidRDefault="00E23AE0" w:rsidP="00E23AE0">
      <w:pPr>
        <w:spacing w:after="0" w:line="360" w:lineRule="auto"/>
        <w:ind w:right="0"/>
        <w:jc w:val="left"/>
      </w:pPr>
      <w:r w:rsidRPr="00E23AE0">
        <w:t>Информационные источники</w:t>
      </w:r>
      <w:r w:rsidR="004911D4">
        <w:t>_______________________________30</w:t>
      </w:r>
    </w:p>
    <w:p w:rsidR="00E23AE0" w:rsidRPr="00E23AE0" w:rsidRDefault="00E23AE0" w:rsidP="00E23AE0"/>
    <w:p w:rsidR="001343E6" w:rsidRDefault="001343E6" w:rsidP="001343E6"/>
    <w:p w:rsidR="001343E6" w:rsidRDefault="001343E6" w:rsidP="001343E6"/>
    <w:p w:rsidR="001343E6" w:rsidRDefault="001343E6" w:rsidP="001343E6"/>
    <w:p w:rsidR="001343E6" w:rsidRDefault="001343E6" w:rsidP="001343E6"/>
    <w:p w:rsidR="001343E6" w:rsidRDefault="001343E6" w:rsidP="001343E6"/>
    <w:p w:rsidR="006C282C" w:rsidRDefault="00841721" w:rsidP="00241395">
      <w:pPr>
        <w:pStyle w:val="1"/>
        <w:spacing w:after="166"/>
        <w:ind w:left="-5" w:right="353"/>
        <w:jc w:val="center"/>
      </w:pPr>
      <w:bookmarkStart w:id="0" w:name="_GoBack"/>
      <w:bookmarkEnd w:id="0"/>
      <w:r>
        <w:lastRenderedPageBreak/>
        <w:t>Введение</w:t>
      </w:r>
    </w:p>
    <w:p w:rsidR="006C282C" w:rsidRDefault="00241395" w:rsidP="00241395">
      <w:pPr>
        <w:spacing w:after="0" w:line="360" w:lineRule="auto"/>
        <w:ind w:left="-15" w:right="350" w:firstLine="840"/>
      </w:pPr>
      <w:r w:rsidRPr="00241395">
        <w:rPr>
          <w:rStyle w:val="10"/>
          <w:b w:val="0"/>
        </w:rPr>
        <w:t>Кровь — внутренняя среда организма, образованная жидкой соединительной </w:t>
      </w:r>
      <w:hyperlink r:id="rId8" w:tooltip="Ткань (биология)" w:history="1">
        <w:r w:rsidRPr="00241395">
          <w:rPr>
            <w:rStyle w:val="10"/>
            <w:b w:val="0"/>
          </w:rPr>
          <w:t>тканью</w:t>
        </w:r>
      </w:hyperlink>
      <w:r w:rsidRPr="00241395">
        <w:rPr>
          <w:rStyle w:val="10"/>
          <w:b w:val="0"/>
        </w:rPr>
        <w:t>. Состоит из </w:t>
      </w:r>
      <w:hyperlink r:id="rId9" w:tooltip="Плазма крови" w:history="1">
        <w:r w:rsidRPr="00241395">
          <w:rPr>
            <w:rStyle w:val="10"/>
            <w:b w:val="0"/>
          </w:rPr>
          <w:t>плазмы</w:t>
        </w:r>
      </w:hyperlink>
      <w:r w:rsidRPr="00241395">
        <w:rPr>
          <w:rStyle w:val="10"/>
          <w:b w:val="0"/>
        </w:rPr>
        <w:t> и форменных элементов: клеток </w:t>
      </w:r>
      <w:hyperlink r:id="rId10" w:tooltip="Лейкоциты" w:history="1">
        <w:r w:rsidRPr="00241395">
          <w:rPr>
            <w:rStyle w:val="10"/>
            <w:b w:val="0"/>
          </w:rPr>
          <w:t>лейкоцитов</w:t>
        </w:r>
      </w:hyperlink>
      <w:r w:rsidRPr="00241395">
        <w:rPr>
          <w:rStyle w:val="10"/>
          <w:b w:val="0"/>
        </w:rPr>
        <w:t xml:space="preserve"> и </w:t>
      </w:r>
      <w:proofErr w:type="spellStart"/>
      <w:r w:rsidRPr="00241395">
        <w:rPr>
          <w:rStyle w:val="10"/>
          <w:b w:val="0"/>
        </w:rPr>
        <w:t>постклеточных</w:t>
      </w:r>
      <w:proofErr w:type="spellEnd"/>
      <w:r w:rsidRPr="00241395">
        <w:rPr>
          <w:rStyle w:val="10"/>
          <w:b w:val="0"/>
        </w:rPr>
        <w:t xml:space="preserve"> структур (</w:t>
      </w:r>
      <w:hyperlink r:id="rId11" w:tooltip="Эритроциты" w:history="1">
        <w:r w:rsidRPr="00241395">
          <w:rPr>
            <w:rStyle w:val="10"/>
            <w:b w:val="0"/>
          </w:rPr>
          <w:t>эритроцитов</w:t>
        </w:r>
      </w:hyperlink>
      <w:r w:rsidRPr="00241395">
        <w:rPr>
          <w:rStyle w:val="10"/>
          <w:b w:val="0"/>
        </w:rPr>
        <w:t> и </w:t>
      </w:r>
      <w:hyperlink r:id="rId12" w:tooltip="Тромбоциты" w:history="1">
        <w:r w:rsidRPr="00241395">
          <w:rPr>
            <w:rStyle w:val="10"/>
            <w:b w:val="0"/>
          </w:rPr>
          <w:t>тромбоцитов</w:t>
        </w:r>
      </w:hyperlink>
      <w:r w:rsidRPr="00241395">
        <w:rPr>
          <w:rStyle w:val="10"/>
          <w:b w:val="0"/>
        </w:rPr>
        <w:t>). Циркулирует по системе </w:t>
      </w:r>
      <w:hyperlink r:id="rId13" w:tooltip="Кровеносные сосуды" w:history="1">
        <w:r w:rsidRPr="00241395">
          <w:rPr>
            <w:rStyle w:val="10"/>
            <w:b w:val="0"/>
          </w:rPr>
          <w:t>сосудов</w:t>
        </w:r>
      </w:hyperlink>
      <w:r w:rsidRPr="00241395">
        <w:rPr>
          <w:rStyle w:val="10"/>
          <w:b w:val="0"/>
        </w:rPr>
        <w:t> под действием силы ритмически сокращающегося </w:t>
      </w:r>
      <w:hyperlink r:id="rId14" w:tooltip="Сердце" w:history="1">
        <w:r w:rsidRPr="00241395">
          <w:rPr>
            <w:rStyle w:val="10"/>
            <w:b w:val="0"/>
          </w:rPr>
          <w:t>сердца</w:t>
        </w:r>
      </w:hyperlink>
      <w:r w:rsidRPr="00241395">
        <w:rPr>
          <w:rStyle w:val="10"/>
          <w:b w:val="0"/>
        </w:rPr>
        <w:t> и не сообщается непосредственно с другими тканями </w:t>
      </w:r>
      <w:hyperlink r:id="rId15" w:tooltip="Тело (биология)" w:history="1">
        <w:r w:rsidRPr="00241395">
          <w:rPr>
            <w:rStyle w:val="10"/>
            <w:b w:val="0"/>
          </w:rPr>
          <w:t>тела</w:t>
        </w:r>
      </w:hyperlink>
      <w:r w:rsidRPr="00241395">
        <w:rPr>
          <w:rStyle w:val="10"/>
          <w:b w:val="0"/>
        </w:rPr>
        <w:t> ввиду наличия </w:t>
      </w:r>
      <w:hyperlink r:id="rId16" w:tooltip="Гистогематический барьер (страница не существует)" w:history="1">
        <w:r w:rsidRPr="00241395">
          <w:rPr>
            <w:rStyle w:val="10"/>
            <w:b w:val="0"/>
          </w:rPr>
          <w:t>гистогематических барьеров</w:t>
        </w:r>
      </w:hyperlink>
      <w:r w:rsidRPr="00241395">
        <w:rPr>
          <w:rStyle w:val="10"/>
          <w:b w:val="0"/>
        </w:rPr>
        <w:t>. В среднем, массовая доля крови к общей массе тела человека составляет 6,5-7 %. У позвоночных кровь имеет </w:t>
      </w:r>
      <w:hyperlink r:id="rId17" w:tooltip="Красный цвет (страница не существует)" w:history="1">
        <w:r w:rsidRPr="00241395">
          <w:rPr>
            <w:rStyle w:val="10"/>
            <w:b w:val="0"/>
          </w:rPr>
          <w:t>красный цвет</w:t>
        </w:r>
      </w:hyperlink>
      <w:r w:rsidRPr="00241395">
        <w:rPr>
          <w:rStyle w:val="10"/>
          <w:b w:val="0"/>
        </w:rPr>
        <w:t> (от бледно- до тёмно-красного), который ей придаёт </w:t>
      </w:r>
      <w:hyperlink r:id="rId18" w:tooltip="Гемоглобин (страница не существует)" w:history="1">
        <w:r w:rsidRPr="00241395">
          <w:rPr>
            <w:rStyle w:val="10"/>
            <w:b w:val="0"/>
          </w:rPr>
          <w:t>гемоглобин</w:t>
        </w:r>
      </w:hyperlink>
      <w:r w:rsidRPr="00241395">
        <w:rPr>
          <w:rStyle w:val="10"/>
          <w:b w:val="0"/>
        </w:rPr>
        <w:t>, содержащийся в </w:t>
      </w:r>
      <w:hyperlink r:id="rId19" w:tooltip="Эритроциты" w:history="1">
        <w:r w:rsidRPr="00241395">
          <w:rPr>
            <w:rStyle w:val="10"/>
            <w:b w:val="0"/>
          </w:rPr>
          <w:t>эритроцитах</w:t>
        </w:r>
      </w:hyperlink>
      <w:r w:rsidRPr="00241395">
        <w:rPr>
          <w:rStyle w:val="10"/>
          <w:b w:val="0"/>
        </w:rPr>
        <w:t>.</w:t>
      </w:r>
      <w:r w:rsidR="00841721">
        <w:rPr>
          <w:vertAlign w:val="superscript"/>
        </w:rPr>
        <w:t xml:space="preserve">[1] </w:t>
      </w:r>
    </w:p>
    <w:p w:rsidR="006C282C" w:rsidRDefault="00841721" w:rsidP="001343E6">
      <w:pPr>
        <w:ind w:left="-15" w:right="353" w:firstLine="850"/>
      </w:pPr>
      <w:r>
        <w:t>Именно кровь в древности считали основой жизни, подметив, что большие ее потери приводят к смерти. Наши предки полагали также, что кровь несет в себе и информацию о наследственных признаках, от нее зависят качества, которые дети получают от родителей. И хотя наука показала несостоятельность этого, до сих пор в языке сохранилось много выражений, указывающих на значение, которое придавалось крови: «кровное родство», «кровь от крови моей», «чистокровный аристократ</w:t>
      </w:r>
      <w:proofErr w:type="gramStart"/>
      <w:r>
        <w:t>».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>3]</w:t>
      </w:r>
      <w:r>
        <w:t xml:space="preserve"> </w:t>
      </w:r>
    </w:p>
    <w:p w:rsidR="006C282C" w:rsidRPr="00241395" w:rsidRDefault="00841721" w:rsidP="001343E6">
      <w:pPr>
        <w:ind w:left="-15" w:right="353" w:firstLine="850"/>
      </w:pPr>
      <w:r>
        <w:t xml:space="preserve">Группа крови здорового человека остается неизменной на протяжении всей его жизни, так </w:t>
      </w:r>
      <w:proofErr w:type="gramStart"/>
      <w:r>
        <w:t>же</w:t>
      </w:r>
      <w:proofErr w:type="gramEnd"/>
      <w:r>
        <w:t xml:space="preserve"> как и отпечатки пальцев. Группа крови — это своеобразный идентификатор личности, который передается от родителей к детям. При этом группа крови — категория более древняя, чем раса, а самое главное различие между людьми нашей планеты состоит не в этническом происхождении, а в составе крови. Поэтому тему своей работы мы считаем </w:t>
      </w:r>
      <w:r w:rsidRPr="00241395">
        <w:t xml:space="preserve">актуальной. </w:t>
      </w:r>
    </w:p>
    <w:p w:rsidR="006C282C" w:rsidRDefault="00841721">
      <w:pPr>
        <w:spacing w:after="137" w:line="259" w:lineRule="auto"/>
        <w:ind w:left="860" w:right="353"/>
      </w:pPr>
      <w:r w:rsidRPr="004A6BB8">
        <w:rPr>
          <w:u w:val="single"/>
        </w:rPr>
        <w:t>Объект исследования</w:t>
      </w:r>
      <w:r w:rsidR="001343E6">
        <w:t xml:space="preserve">- </w:t>
      </w:r>
      <w:r w:rsidR="00AE0EE4">
        <w:t xml:space="preserve">группы кровь человека </w:t>
      </w:r>
    </w:p>
    <w:p w:rsidR="006C282C" w:rsidRDefault="00841721">
      <w:pPr>
        <w:spacing w:after="137" w:line="259" w:lineRule="auto"/>
        <w:ind w:left="860" w:right="353"/>
      </w:pPr>
      <w:r w:rsidRPr="004A6BB8">
        <w:rPr>
          <w:u w:val="single"/>
        </w:rPr>
        <w:t>Предмет исследования</w:t>
      </w:r>
      <w:r w:rsidR="001343E6">
        <w:t xml:space="preserve">- </w:t>
      </w:r>
      <w:r w:rsidR="004A6BB8">
        <w:t>роль</w:t>
      </w:r>
      <w:r w:rsidR="00AE0EE4">
        <w:t xml:space="preserve"> крови</w:t>
      </w:r>
    </w:p>
    <w:p w:rsidR="001343E6" w:rsidRPr="00E8754F" w:rsidRDefault="001343E6">
      <w:pPr>
        <w:spacing w:after="137" w:line="259" w:lineRule="auto"/>
        <w:ind w:left="860" w:right="353"/>
        <w:rPr>
          <w:color w:val="auto"/>
        </w:rPr>
      </w:pPr>
      <w:r w:rsidRPr="00E8754F">
        <w:rPr>
          <w:color w:val="auto"/>
          <w:u w:val="single"/>
        </w:rPr>
        <w:t>Гипотеза</w:t>
      </w:r>
      <w:r w:rsidR="00E8754F">
        <w:rPr>
          <w:color w:val="auto"/>
          <w:u w:val="single"/>
        </w:rPr>
        <w:t xml:space="preserve"> </w:t>
      </w:r>
      <w:r w:rsidRPr="00E8754F">
        <w:rPr>
          <w:color w:val="auto"/>
        </w:rPr>
        <w:t xml:space="preserve">- </w:t>
      </w:r>
      <w:r w:rsidR="00E8754F" w:rsidRPr="00E8754F">
        <w:rPr>
          <w:color w:val="auto"/>
        </w:rPr>
        <w:t>Группа крови индивидуальна для человека и определяется наличием определенных белков.</w:t>
      </w:r>
      <w:r w:rsidRPr="00E8754F">
        <w:rPr>
          <w:color w:val="auto"/>
        </w:rPr>
        <w:t xml:space="preserve"> </w:t>
      </w:r>
    </w:p>
    <w:p w:rsidR="00E23AE0" w:rsidRDefault="00E23AE0" w:rsidP="001343E6">
      <w:pPr>
        <w:spacing w:after="136" w:line="259" w:lineRule="auto"/>
        <w:ind w:left="-5" w:right="353" w:firstLine="856"/>
        <w:rPr>
          <w:b/>
        </w:rPr>
      </w:pPr>
    </w:p>
    <w:p w:rsidR="00E23AE0" w:rsidRDefault="00E23AE0" w:rsidP="001343E6">
      <w:pPr>
        <w:spacing w:after="136" w:line="259" w:lineRule="auto"/>
        <w:ind w:left="-5" w:right="353" w:firstLine="856"/>
        <w:rPr>
          <w:b/>
        </w:rPr>
      </w:pPr>
    </w:p>
    <w:p w:rsidR="006C282C" w:rsidRDefault="00841721" w:rsidP="001343E6">
      <w:pPr>
        <w:spacing w:after="136" w:line="259" w:lineRule="auto"/>
        <w:ind w:left="-5" w:right="353" w:firstLine="856"/>
      </w:pPr>
      <w:r>
        <w:rPr>
          <w:b/>
        </w:rPr>
        <w:lastRenderedPageBreak/>
        <w:t>Цель</w:t>
      </w:r>
      <w:r>
        <w:t xml:space="preserve"> – </w:t>
      </w:r>
      <w:r w:rsidR="001343E6">
        <w:t>Изучить строение крови и группы крови человека.</w:t>
      </w:r>
    </w:p>
    <w:p w:rsidR="006C282C" w:rsidRDefault="00841721">
      <w:pPr>
        <w:spacing w:after="129" w:line="259" w:lineRule="auto"/>
        <w:ind w:left="860" w:right="0"/>
        <w:jc w:val="left"/>
      </w:pPr>
      <w:r>
        <w:rPr>
          <w:b/>
        </w:rPr>
        <w:t xml:space="preserve">Задачи: </w:t>
      </w:r>
    </w:p>
    <w:p w:rsidR="00AE0EE4" w:rsidRDefault="00AE0EE4">
      <w:pPr>
        <w:numPr>
          <w:ilvl w:val="0"/>
          <w:numId w:val="1"/>
        </w:numPr>
        <w:spacing w:after="141" w:line="259" w:lineRule="auto"/>
        <w:ind w:right="353" w:hanging="360"/>
      </w:pPr>
      <w:r>
        <w:t>Познакомиться с историей изучения крови человека;</w:t>
      </w:r>
    </w:p>
    <w:p w:rsidR="00AE0EE4" w:rsidRDefault="00AE0EE4" w:rsidP="00AE0EE4">
      <w:pPr>
        <w:numPr>
          <w:ilvl w:val="0"/>
          <w:numId w:val="1"/>
        </w:numPr>
        <w:ind w:right="353" w:hanging="360"/>
      </w:pPr>
      <w:r>
        <w:t xml:space="preserve">Рассмотреть морфологические и физиологические особенности строения крови; </w:t>
      </w:r>
    </w:p>
    <w:p w:rsidR="00241395" w:rsidRDefault="00241395" w:rsidP="00AE0EE4">
      <w:pPr>
        <w:numPr>
          <w:ilvl w:val="0"/>
          <w:numId w:val="1"/>
        </w:numPr>
        <w:ind w:right="353" w:hanging="360"/>
      </w:pPr>
      <w:r>
        <w:t>Определить роль крови в жизни человека;</w:t>
      </w:r>
    </w:p>
    <w:p w:rsidR="006C282C" w:rsidRDefault="00AE0EE4">
      <w:pPr>
        <w:numPr>
          <w:ilvl w:val="0"/>
          <w:numId w:val="1"/>
        </w:numPr>
        <w:spacing w:after="141" w:line="259" w:lineRule="auto"/>
        <w:ind w:right="353" w:hanging="360"/>
      </w:pPr>
      <w:r>
        <w:t>Познакомиться с особенностями групп крови и законом переливания крови</w:t>
      </w:r>
      <w:r w:rsidR="00841721">
        <w:t xml:space="preserve">; </w:t>
      </w:r>
    </w:p>
    <w:p w:rsidR="006C282C" w:rsidRDefault="00AE0EE4">
      <w:pPr>
        <w:numPr>
          <w:ilvl w:val="0"/>
          <w:numId w:val="1"/>
        </w:numPr>
        <w:ind w:right="353" w:hanging="360"/>
      </w:pPr>
      <w:r>
        <w:t>Выяснить особенности определения групп крови человека</w:t>
      </w:r>
      <w:r w:rsidR="00841721">
        <w:t xml:space="preserve">; </w:t>
      </w:r>
    </w:p>
    <w:p w:rsidR="006C282C" w:rsidRDefault="00841721">
      <w:pPr>
        <w:numPr>
          <w:ilvl w:val="0"/>
          <w:numId w:val="1"/>
        </w:numPr>
        <w:ind w:right="353" w:hanging="360"/>
      </w:pPr>
      <w:r>
        <w:t>Рассмотреть методику определения групп крови и опред</w:t>
      </w:r>
      <w:r w:rsidR="00241395">
        <w:t>елить собственную группу крови;</w:t>
      </w:r>
    </w:p>
    <w:p w:rsidR="001343E6" w:rsidRDefault="001343E6">
      <w:pPr>
        <w:numPr>
          <w:ilvl w:val="0"/>
          <w:numId w:val="1"/>
        </w:numPr>
        <w:ind w:right="353" w:hanging="360"/>
      </w:pPr>
      <w:r>
        <w:t>Провести социологический опрос.</w:t>
      </w:r>
    </w:p>
    <w:p w:rsidR="00241395" w:rsidRPr="004A6BB8" w:rsidRDefault="00241395" w:rsidP="00241395">
      <w:pPr>
        <w:pStyle w:val="a6"/>
        <w:spacing w:line="360" w:lineRule="auto"/>
        <w:rPr>
          <w:u w:val="single"/>
        </w:rPr>
      </w:pPr>
      <w:r w:rsidRPr="004A6BB8">
        <w:rPr>
          <w:u w:val="single"/>
        </w:rPr>
        <w:t>Методы исследования:</w:t>
      </w:r>
    </w:p>
    <w:p w:rsidR="00241395" w:rsidRDefault="001343E6" w:rsidP="00241395">
      <w:pPr>
        <w:pStyle w:val="a6"/>
        <w:spacing w:line="360" w:lineRule="auto"/>
      </w:pPr>
      <w:r>
        <w:t>1. И</w:t>
      </w:r>
      <w:r w:rsidR="00241395">
        <w:t>нформационно аналитический (изучение информационных источников, анализ);</w:t>
      </w:r>
    </w:p>
    <w:p w:rsidR="00241395" w:rsidRDefault="00241395" w:rsidP="00241395">
      <w:pPr>
        <w:pStyle w:val="a6"/>
        <w:spacing w:line="360" w:lineRule="auto"/>
      </w:pPr>
      <w:r>
        <w:t>2.Исследовательский (эксперимент в лабораторных условиях);</w:t>
      </w:r>
    </w:p>
    <w:p w:rsidR="00241395" w:rsidRDefault="00241395" w:rsidP="00241395">
      <w:pPr>
        <w:pStyle w:val="a6"/>
        <w:spacing w:line="360" w:lineRule="auto"/>
      </w:pPr>
      <w:r>
        <w:t>3.Статистич</w:t>
      </w:r>
      <w:r w:rsidR="001343E6">
        <w:t>еский (сбор и обработка данных</w:t>
      </w:r>
      <w:r>
        <w:t>);</w:t>
      </w:r>
    </w:p>
    <w:p w:rsidR="00241395" w:rsidRDefault="00241395" w:rsidP="00241395">
      <w:pPr>
        <w:pStyle w:val="a6"/>
        <w:spacing w:line="360" w:lineRule="auto"/>
      </w:pPr>
      <w:r>
        <w:t>4. Социологический (опрос, анкетирование);</w:t>
      </w:r>
    </w:p>
    <w:p w:rsidR="00241395" w:rsidRDefault="00241395" w:rsidP="00241395">
      <w:pPr>
        <w:pStyle w:val="a6"/>
        <w:spacing w:line="360" w:lineRule="auto"/>
      </w:pPr>
      <w:r>
        <w:t>5.Синтез (анализ полученных результатов, выведение закономерностей, разработка практических рекомендаций)</w:t>
      </w:r>
      <w:r w:rsidR="001343E6">
        <w:t>.</w:t>
      </w:r>
    </w:p>
    <w:p w:rsidR="00F81034" w:rsidRDefault="00F81034" w:rsidP="00F81034">
      <w:pPr>
        <w:spacing w:after="0" w:line="360" w:lineRule="auto"/>
      </w:pPr>
      <w:r>
        <w:rPr>
          <w:color w:val="auto"/>
          <w:u w:val="single"/>
        </w:rPr>
        <w:t>Лабораторное оборудование:</w:t>
      </w:r>
      <w:r w:rsidRPr="00F81034">
        <w:rPr>
          <w:color w:val="auto"/>
        </w:rPr>
        <w:t xml:space="preserve"> Световой микроскоп «</w:t>
      </w:r>
      <w:proofErr w:type="spellStart"/>
      <w:r w:rsidRPr="00F81034">
        <w:rPr>
          <w:color w:val="auto"/>
        </w:rPr>
        <w:t>Биомед</w:t>
      </w:r>
      <w:proofErr w:type="spellEnd"/>
      <w:proofErr w:type="gramStart"/>
      <w:r w:rsidRPr="00F81034">
        <w:rPr>
          <w:color w:val="auto"/>
        </w:rPr>
        <w:t xml:space="preserve">»,  </w:t>
      </w:r>
      <w:r>
        <w:rPr>
          <w:color w:val="auto"/>
        </w:rPr>
        <w:t>дозатор</w:t>
      </w:r>
      <w:proofErr w:type="gramEnd"/>
      <w:r>
        <w:rPr>
          <w:color w:val="auto"/>
        </w:rPr>
        <w:t xml:space="preserve"> (пипеточный), одноразовые наконечники для дозатора, стеклянные палочки для смешивания, планшет для раскапывания.</w:t>
      </w:r>
    </w:p>
    <w:p w:rsidR="00241395" w:rsidRDefault="00241395" w:rsidP="00241395">
      <w:pPr>
        <w:ind w:right="353"/>
      </w:pPr>
    </w:p>
    <w:p w:rsidR="00241395" w:rsidRDefault="00241395" w:rsidP="00241395">
      <w:pPr>
        <w:ind w:right="353"/>
      </w:pPr>
    </w:p>
    <w:p w:rsidR="00241395" w:rsidRDefault="00241395" w:rsidP="00241395">
      <w:pPr>
        <w:ind w:right="353"/>
      </w:pPr>
    </w:p>
    <w:p w:rsidR="00241395" w:rsidRDefault="00241395" w:rsidP="00241395">
      <w:pPr>
        <w:ind w:right="353"/>
      </w:pPr>
    </w:p>
    <w:p w:rsidR="00241395" w:rsidRDefault="00241395" w:rsidP="00241395">
      <w:pPr>
        <w:ind w:right="353"/>
      </w:pPr>
    </w:p>
    <w:p w:rsidR="00241395" w:rsidRDefault="00241395" w:rsidP="00241395">
      <w:pPr>
        <w:ind w:right="353"/>
      </w:pPr>
    </w:p>
    <w:p w:rsidR="00241395" w:rsidRDefault="00241395" w:rsidP="00241395">
      <w:pPr>
        <w:ind w:right="353"/>
      </w:pPr>
    </w:p>
    <w:p w:rsidR="00241395" w:rsidRDefault="00241395" w:rsidP="004A6BB8">
      <w:pPr>
        <w:pStyle w:val="1"/>
        <w:ind w:left="-5" w:right="0"/>
        <w:jc w:val="center"/>
      </w:pPr>
      <w:r>
        <w:lastRenderedPageBreak/>
        <w:t xml:space="preserve">Глава 1. </w:t>
      </w:r>
      <w:r w:rsidR="004A6BB8">
        <w:t xml:space="preserve"> История изучения крови.</w:t>
      </w:r>
    </w:p>
    <w:p w:rsidR="00E422F7" w:rsidRPr="00607290" w:rsidRDefault="00607290" w:rsidP="00607290">
      <w:pPr>
        <w:ind w:left="0" w:firstLine="0"/>
        <w:jc w:val="center"/>
        <w:rPr>
          <w:b/>
        </w:rPr>
      </w:pPr>
      <w:r>
        <w:rPr>
          <w:b/>
        </w:rPr>
        <w:t>1.1</w:t>
      </w:r>
      <w:r w:rsidR="00E422F7" w:rsidRPr="00607290">
        <w:rPr>
          <w:b/>
        </w:rPr>
        <w:t>Гематология становление науки.</w:t>
      </w:r>
    </w:p>
    <w:p w:rsidR="00E422F7" w:rsidRDefault="004A6BB8" w:rsidP="004A6BB8">
      <w:pPr>
        <w:ind w:left="284" w:right="68" w:firstLine="567"/>
      </w:pPr>
      <w:r w:rsidRPr="004A6BB8">
        <w:t>Гематология представляет собой ответвление общей биологии, рассматривающее морфологические, биологические и физико-химические свойства крови, как в норме, так и при различного рода патологических процессах. Интерес к гематологическим исследованиям определяется той ролью, которую кровь играет в организме животных. Изменения крови сказываются на состоянии отдельных органов и тканей, и наоборот, заболевания органов и тканей в той или иной степени отражаются на крови, ее химико-физических и морфологических свойствах.</w:t>
      </w:r>
      <w:r w:rsidR="00E422F7">
        <w:t xml:space="preserve"> </w:t>
      </w:r>
    </w:p>
    <w:p w:rsidR="004A6BB8" w:rsidRDefault="004A6BB8" w:rsidP="004A6BB8">
      <w:pPr>
        <w:ind w:left="284" w:right="68" w:firstLine="567"/>
      </w:pPr>
      <w:r w:rsidRPr="004A6BB8">
        <w:t>Современные научные представления о крови как «жидкой ткани» организма животных и человека развивались постепенно, в течение тысячелетий. Представления о составе, назначении и свойствах крови были крайне несовершенны, разнообразны и неясны.</w:t>
      </w:r>
      <w:r w:rsidRPr="004A6BB8">
        <w:br/>
        <w:t>Только во второй половине XVII столетия, благодаря развитию оптики, усовершенствованиям в устройстве микроскопа, были открыты клетки крови, внесена некоторая ясность в представление о строении крови и установлены законы кровообращения.</w:t>
      </w:r>
    </w:p>
    <w:p w:rsidR="004A6BB8" w:rsidRDefault="004A6BB8" w:rsidP="004A6BB8">
      <w:pPr>
        <w:ind w:left="284" w:right="68" w:firstLine="567"/>
      </w:pPr>
      <w:r w:rsidRPr="004A6BB8">
        <w:t>После этих открытий в изучении крови и исследованиях её состояния при болезнях, был длительный перерыв до середины 19 столетия, когда было дано описание лейкемии как патологического процесса, давшее толчок к углублённому и всестороннему изучению крови и её «болезней». Тогда не было установлено, что лейкемический прогресс локализуется в кроветворных органах и что изменения крови носят вторичный характер.</w:t>
      </w:r>
      <w:r w:rsidRPr="004A6BB8">
        <w:br/>
        <w:t>Несколько позднее было открыто превалирующее значение элементов крови при воспалительном процессе, а соответственно этому и при инфекционных болезнях.</w:t>
      </w:r>
      <w:r>
        <w:t xml:space="preserve"> </w:t>
      </w:r>
    </w:p>
    <w:p w:rsidR="004A6BB8" w:rsidRDefault="004A6BB8" w:rsidP="004A6BB8">
      <w:pPr>
        <w:ind w:left="284" w:right="68" w:firstLine="567"/>
      </w:pPr>
      <w:r w:rsidRPr="004A6BB8">
        <w:t xml:space="preserve">Одно из крупных открытий в области изучения изменений крови при «болезнях» сделано в 1868 году, когда было установлено заболевание людей прогрессивной пернициозной анемией. В эти же годы было доказано </w:t>
      </w:r>
      <w:r w:rsidRPr="004A6BB8">
        <w:lastRenderedPageBreak/>
        <w:t>образование красных кровяных телец в костном мозге и значение изменений костного мозга при лейкемии.</w:t>
      </w:r>
    </w:p>
    <w:p w:rsidR="004A6BB8" w:rsidRDefault="004A6BB8" w:rsidP="004A6BB8">
      <w:pPr>
        <w:ind w:left="284" w:right="68" w:firstLine="567"/>
      </w:pPr>
      <w:r w:rsidRPr="004A6BB8">
        <w:t>Во второй половине 19 столетия было установлено наличие воспалительного лейкоцитоза как одной из реакций организма на действие патологического раздражителя. Это открытие послужило поворотным моментом в учении о воспалении и даже толчком к использованию гематологических данных в познании патологического состояния организма.</w:t>
      </w:r>
      <w:r w:rsidRPr="004A6BB8">
        <w:br/>
        <w:t>Изготовление во второй половине 19 столетия приборов для подсчёта клеток крови и определения гемоглобина улучшило и упростило технику исследования крови, сделав её методом, применяемым в условиях обычной клинической практики.</w:t>
      </w:r>
      <w:r>
        <w:t xml:space="preserve"> </w:t>
      </w:r>
    </w:p>
    <w:p w:rsidR="004A6BB8" w:rsidRDefault="004A6BB8" w:rsidP="004A6BB8">
      <w:pPr>
        <w:ind w:left="284" w:right="68" w:firstLine="567"/>
      </w:pPr>
      <w:r w:rsidRPr="004A6BB8">
        <w:t xml:space="preserve">Изучение морфологических особенностей клеток крови при помощи красок и научное обоснование феномена избирательного отношения клеток к различным краскам послужило стимулом для дальнейшего развития гематологии. Были выделены три вида гранулоцитов, лимфоциты и </w:t>
      </w:r>
      <w:proofErr w:type="spellStart"/>
      <w:r w:rsidRPr="004A6BB8">
        <w:t>мононуклеары</w:t>
      </w:r>
      <w:proofErr w:type="spellEnd"/>
      <w:r w:rsidRPr="004A6BB8">
        <w:t xml:space="preserve">, установлено понятие о </w:t>
      </w:r>
      <w:proofErr w:type="spellStart"/>
      <w:r w:rsidRPr="004A6BB8">
        <w:t>полихромазии</w:t>
      </w:r>
      <w:proofErr w:type="spellEnd"/>
      <w:r w:rsidRPr="004A6BB8">
        <w:t xml:space="preserve"> эритроцитов и различные виды </w:t>
      </w:r>
      <w:proofErr w:type="spellStart"/>
      <w:r w:rsidRPr="004A6BB8">
        <w:t>эритробластов</w:t>
      </w:r>
      <w:proofErr w:type="spellEnd"/>
      <w:r w:rsidRPr="004A6BB8">
        <w:t>.</w:t>
      </w:r>
      <w:r>
        <w:t xml:space="preserve"> </w:t>
      </w:r>
    </w:p>
    <w:p w:rsidR="004A6BB8" w:rsidRDefault="004A6BB8" w:rsidP="004A6BB8">
      <w:pPr>
        <w:ind w:left="284" w:right="68" w:firstLine="567"/>
      </w:pPr>
      <w:r w:rsidRPr="004A6BB8">
        <w:t>С начала 20 столетия гематология сделала большие успехи в накоплении данных о генезисе, морфологии, биологии крови как в нормальном организме, при различных физиологических состояниях, так и при очень большом числе крайне разнообразных патологических проявлений.</w:t>
      </w:r>
      <w:r w:rsidRPr="004A6BB8">
        <w:br/>
        <w:t>В настоящее время гематология всё больше и больше развивается в направлении изучения биохимии как крови в целом, так и её отдельных составных частей: плазмы, сыворотки и форменных элементов.</w:t>
      </w:r>
      <w:r>
        <w:t xml:space="preserve"> </w:t>
      </w:r>
    </w:p>
    <w:p w:rsidR="004A6BB8" w:rsidRDefault="004A6BB8" w:rsidP="004A6BB8">
      <w:pPr>
        <w:ind w:left="284" w:right="68" w:firstLine="567"/>
      </w:pPr>
      <w:r w:rsidRPr="004A6BB8">
        <w:t>Благодаря предложенным микрохимическим методам исследования крови, медицинские и ветеринарные специалисты приобрели возможность определять динамику различных процессов, протекающих в организме.</w:t>
      </w:r>
      <w:r w:rsidRPr="004A6BB8">
        <w:br/>
        <w:t xml:space="preserve">Ветеринарная гематология своё существование начала позже, чем медицинская. Правда, ещё в 1858 году было положено начало научному изучению крови у животных, ибо тогда впервые было установлено наличие у них лейкемии. Но </w:t>
      </w:r>
      <w:r w:rsidRPr="004A6BB8">
        <w:lastRenderedPageBreak/>
        <w:t>затем до конца 19 века ветеринарная гематология не получила широкого развития.</w:t>
      </w:r>
      <w:r>
        <w:t xml:space="preserve"> </w:t>
      </w:r>
    </w:p>
    <w:p w:rsidR="00E422F7" w:rsidRDefault="004A6BB8" w:rsidP="004A6BB8">
      <w:pPr>
        <w:ind w:left="284" w:right="68" w:firstLine="567"/>
      </w:pPr>
      <w:r w:rsidRPr="004A6BB8">
        <w:t xml:space="preserve">Много труда положили отечественные исследователи на разработку вопроса интерьерных качеств сельскохозяйственных животных и птицы. Детально изучены качественные изменения крови при сапе, инфекционной анемии, </w:t>
      </w:r>
      <w:proofErr w:type="spellStart"/>
      <w:r w:rsidRPr="004A6BB8">
        <w:t>энцефаломиелите</w:t>
      </w:r>
      <w:proofErr w:type="spellEnd"/>
      <w:r w:rsidRPr="004A6BB8">
        <w:t xml:space="preserve"> лошадей. Наряду с перечисленными заболеваниями, изменения крови изучались и при ряде других заболеваний как инфекционного, так и неинфекционного характера. Значительное число исследований крови выполнено при изучении различных заболеваний у крупного рогатого скота, свиней, овец, верблюдов, мулов и птиц.</w:t>
      </w:r>
      <w:r w:rsidR="00E422F7">
        <w:t xml:space="preserve"> </w:t>
      </w:r>
    </w:p>
    <w:p w:rsidR="004A6BB8" w:rsidRDefault="004A6BB8" w:rsidP="004A6BB8">
      <w:pPr>
        <w:ind w:left="284" w:right="68" w:firstLine="567"/>
      </w:pPr>
      <w:r w:rsidRPr="004A6BB8">
        <w:t xml:space="preserve">Исследования крови с диагностической целью приобрели особенно широкое распространение и решающее значение в ветеринарной практике с открытием таких заболеваний, как инфекционная анемия и инфекционный </w:t>
      </w:r>
      <w:proofErr w:type="spellStart"/>
      <w:r w:rsidRPr="004A6BB8">
        <w:t>энцефаломиелит</w:t>
      </w:r>
      <w:proofErr w:type="spellEnd"/>
      <w:r w:rsidRPr="004A6BB8">
        <w:t xml:space="preserve"> лошадей, лейкозы кур, гемоспоридиозы и др.</w:t>
      </w:r>
    </w:p>
    <w:p w:rsidR="004A6BB8" w:rsidRDefault="004A6BB8" w:rsidP="004A6BB8">
      <w:pPr>
        <w:ind w:left="284" w:right="68" w:firstLine="567"/>
      </w:pPr>
      <w:r w:rsidRPr="004A6BB8">
        <w:t>Не менее важное значение исследования крови приобретают и в зоотехнической практике при определении интерьерных качеств животных. Так, была установлена взаимосвязь между составом крови и рабочими качествами лошадей. Интересны также работы по определению интерьерных качеств коров, показавшие, что в основе определения молочных качеств коров видное место должно быть отведено изучению крови, так как молочная продуктивность находит отражение и в качественных изменениях крови.</w:t>
      </w:r>
      <w:r w:rsidRPr="004A6BB8">
        <w:br/>
        <w:t>Таким образом, исследования крови открывают широкие перспективы для ветеринарных и зоотехнических кадров, с одной стороны, для установления патологии организма, с другой - для определения его качественных особенностей.</w:t>
      </w:r>
      <w:r>
        <w:t xml:space="preserve"> </w:t>
      </w:r>
    </w:p>
    <w:p w:rsidR="004A6BB8" w:rsidRDefault="004A6BB8" w:rsidP="004A6BB8">
      <w:pPr>
        <w:ind w:left="284" w:right="68" w:firstLine="567"/>
      </w:pPr>
      <w:r w:rsidRPr="004A6BB8">
        <w:t>Наши исследователи своими работами внесли значительный вклад в мировую науку по освоению ряда теоретических вопросов: изучена динамика развития форменных элементов периферической крови и костного мозга, выяснены функции селезёнки и других органов кроветворения, изучена роль крови в организме, дано новое деление клеток белой крови на группы и так далее.</w:t>
      </w:r>
      <w:r w:rsidRPr="004A6BB8">
        <w:br/>
      </w:r>
      <w:r w:rsidRPr="004A6BB8">
        <w:lastRenderedPageBreak/>
        <w:t xml:space="preserve">В последующие годы другими исследователями был разработан метод дифференциального подсчёта клеток белой крови. Учение о качественных изменениях </w:t>
      </w:r>
      <w:proofErr w:type="spellStart"/>
      <w:r w:rsidRPr="004A6BB8">
        <w:t>нейтрофильных</w:t>
      </w:r>
      <w:proofErr w:type="spellEnd"/>
      <w:r w:rsidRPr="004A6BB8">
        <w:t xml:space="preserve"> элементов в видоизменённом и упрощённом виде (гемограмма) вошло в обиход клиники.</w:t>
      </w:r>
      <w:r>
        <w:t xml:space="preserve"> </w:t>
      </w:r>
    </w:p>
    <w:p w:rsidR="00E422F7" w:rsidRPr="00E422F7" w:rsidRDefault="00E422F7" w:rsidP="00E422F7">
      <w:pPr>
        <w:pStyle w:val="a7"/>
        <w:numPr>
          <w:ilvl w:val="1"/>
          <w:numId w:val="7"/>
        </w:numPr>
        <w:ind w:right="68"/>
        <w:jc w:val="center"/>
        <w:rPr>
          <w:b/>
        </w:rPr>
      </w:pPr>
      <w:r w:rsidRPr="00E422F7">
        <w:rPr>
          <w:b/>
        </w:rPr>
        <w:t>«Новые» свойства крови.</w:t>
      </w:r>
    </w:p>
    <w:p w:rsidR="004A6BB8" w:rsidRDefault="004A6BB8" w:rsidP="004A6BB8">
      <w:pPr>
        <w:ind w:left="284" w:right="68" w:firstLine="567"/>
      </w:pPr>
      <w:r w:rsidRPr="004A6BB8">
        <w:t>Крупнейшим достижением в истории развития учения о крови является открытие, сделанное И.И. Мечниковым в 1892 году. Он открыл ряд свойств, присущих лейкоцитам, и показал, что основное свойство лейкоцитов - способность их к амёбовидным движениям. Благодаря этому свойству лейкоциты являются очень подвижными элементами, способными свободно эмигрировать за пределы сосудистых стенок и скопляться в том или другом количестве там, где присутствие их необходимо.</w:t>
      </w:r>
      <w:r>
        <w:t xml:space="preserve"> </w:t>
      </w:r>
    </w:p>
    <w:p w:rsidR="004A6BB8" w:rsidRDefault="004A6BB8" w:rsidP="004A6BB8">
      <w:pPr>
        <w:ind w:left="284" w:right="68" w:firstLine="567"/>
      </w:pPr>
      <w:r w:rsidRPr="004A6BB8">
        <w:t xml:space="preserve">Помимо подвижности, лейкоциты обладают ещё одним, чрезвычайно важным свойством - фагоцитозом. Явление фагоцитоза инородных тел и бактерий особенно резко выражено в нейтрофилах; эти клетки И.И. Мечниковым названы микрофагами. Моноциты - макрофаги, </w:t>
      </w:r>
      <w:proofErr w:type="spellStart"/>
      <w:r w:rsidRPr="004A6BB8">
        <w:t>фагоцитирующие</w:t>
      </w:r>
      <w:proofErr w:type="spellEnd"/>
      <w:r w:rsidRPr="004A6BB8">
        <w:t xml:space="preserve"> разрушенные эритроциты и редко микробы. Другие формы клеток </w:t>
      </w:r>
      <w:proofErr w:type="spellStart"/>
      <w:r w:rsidRPr="004A6BB8">
        <w:t>фагоцитирующим</w:t>
      </w:r>
      <w:proofErr w:type="spellEnd"/>
      <w:r w:rsidRPr="004A6BB8">
        <w:t xml:space="preserve"> свойством почти не обладают.</w:t>
      </w:r>
      <w:r>
        <w:t xml:space="preserve"> </w:t>
      </w:r>
    </w:p>
    <w:p w:rsidR="00E422F7" w:rsidRDefault="004A6BB8" w:rsidP="004A6BB8">
      <w:pPr>
        <w:ind w:left="284" w:right="68" w:firstLine="567"/>
      </w:pPr>
      <w:r w:rsidRPr="004A6BB8">
        <w:t xml:space="preserve">Много лет провел Мечников в яростных спорах с крупнейшими немецкими учеными того времени. Он допускал, что различные растворимые факторы сыворотки крови, очевидно, как-то участвуют в образовании приобретенного иммунитета. Но, поскольку воздействие одной лишь сыворотки не убивает бактерии, во врожденном иммунитете (который теперь называют неспецифическим) важную роль должны играть клетки, в частности, фагоциты. В своих исследованиях, которые теперь отнесли бы скорее к сравнительной физиологии, чем к иммунологии, он доказал, что в эволюционном плане фагоциты, по-видимому, ведут себя точно так же, как примитивная амеба, у которой уничтожение потенциального агрессора и </w:t>
      </w:r>
      <w:proofErr w:type="spellStart"/>
      <w:r w:rsidRPr="004A6BB8">
        <w:t>самопоедание</w:t>
      </w:r>
      <w:proofErr w:type="spellEnd"/>
      <w:r w:rsidRPr="004A6BB8">
        <w:t xml:space="preserve"> - одна и та же функция. У более сложных, но все же примитивных живых существ, таких, как губки, процесс пищеварения также носит фагоцитарный характер (название </w:t>
      </w:r>
      <w:r w:rsidRPr="004A6BB8">
        <w:lastRenderedPageBreak/>
        <w:t>фагоцитов происходит от их функции, которая заключается в поедании или переваривании вещества). Изучая соотношение между водяной блохой, дафнией и спорами примитивных грибков, И.И. Мечников показал, что сопротивляемость блохи, ее выживание находятся в прямой зависимости от успешной деятельности фагоцитов; если фагоциты терпят неудачу, блоха умирает.</w:t>
      </w:r>
      <w:r w:rsidRPr="004A6BB8">
        <w:br/>
        <w:t xml:space="preserve">Позднее в спор вмешался </w:t>
      </w:r>
      <w:proofErr w:type="spellStart"/>
      <w:r w:rsidRPr="004A6BB8">
        <w:t>Элмрот</w:t>
      </w:r>
      <w:proofErr w:type="spellEnd"/>
      <w:r w:rsidRPr="004A6BB8">
        <w:t xml:space="preserve"> Райт - ученый, победивший брюшной тиф. Он предположил, что основная цель антител и других гуморальных факторов - помочь фагоцитам в уничтожении вторгшихся организмов. В известном смысле такой подход к проблеме совпадает с современной точкой зрения на соотношение между гуморальными факторами и фагоцитами, хотя сейчас мы знаем, что иммунная реакция - нечто гораздо большее, чем простое сотрудничество антител и фагоцитов, к которым, кстати говоря, причисляются также клетки белой крови, или лейкоциты.</w:t>
      </w:r>
      <w:r w:rsidRPr="004A6BB8">
        <w:br/>
      </w:r>
      <w:proofErr w:type="spellStart"/>
      <w:r w:rsidRPr="004A6BB8">
        <w:t>Элмрот</w:t>
      </w:r>
      <w:proofErr w:type="spellEnd"/>
      <w:r w:rsidRPr="004A6BB8">
        <w:t xml:space="preserve"> Райт был склонен преувеличивать роль фагоцитов. Кстати говоря, именно Райт послужил прототипом сэра </w:t>
      </w:r>
      <w:proofErr w:type="spellStart"/>
      <w:r w:rsidRPr="004A6BB8">
        <w:t>Коленсоу</w:t>
      </w:r>
      <w:proofErr w:type="spellEnd"/>
      <w:r w:rsidRPr="004A6BB8">
        <w:t xml:space="preserve"> </w:t>
      </w:r>
      <w:proofErr w:type="spellStart"/>
      <w:r w:rsidRPr="004A6BB8">
        <w:t>Риджена</w:t>
      </w:r>
      <w:proofErr w:type="spellEnd"/>
      <w:r w:rsidRPr="004A6BB8">
        <w:t>, персонажа пьесы Бернарда Шоу «Дилемма доктора», в которой его доктрины резюмированы следующим образом: «Если разобраться, то истинно научное лечение от всех болезней только одно: стимулирование фагоцитов. Стимулируйте фагоциты! Лекарства - обман».</w:t>
      </w:r>
    </w:p>
    <w:p w:rsidR="00E422F7" w:rsidRDefault="004A6BB8" w:rsidP="004A6BB8">
      <w:pPr>
        <w:ind w:left="284" w:right="68" w:firstLine="567"/>
      </w:pPr>
      <w:r w:rsidRPr="004A6BB8">
        <w:t xml:space="preserve">То есть, можно сказать, что история формирования иммунологии как науки не знает более удивительной и непримиримой борьбы мнений, чем дискуссии двух гениев: И.И. Мечникова и П. Эрлиха, на многие десятилетия определившие пути формирования иммунологии. Непримиримость их взглядов на природу иммунитета, как состояния, обеспечивающего невосприимчивость к инфекции, нашла отражение в оценке форм участия </w:t>
      </w:r>
      <w:proofErr w:type="spellStart"/>
      <w:r w:rsidRPr="004A6BB8">
        <w:t>фагоцитирующих</w:t>
      </w:r>
      <w:proofErr w:type="spellEnd"/>
      <w:r w:rsidRPr="004A6BB8">
        <w:t xml:space="preserve"> клеток в формировании иммунитета.</w:t>
      </w:r>
      <w:r w:rsidR="00E422F7">
        <w:t xml:space="preserve"> </w:t>
      </w:r>
    </w:p>
    <w:p w:rsidR="00E422F7" w:rsidRDefault="004A6BB8" w:rsidP="004A6BB8">
      <w:pPr>
        <w:ind w:left="284" w:right="68" w:firstLine="567"/>
      </w:pPr>
      <w:r w:rsidRPr="004A6BB8">
        <w:t xml:space="preserve">Н.М. Бережная отмечает, что в 1898 г. И.И. Мечников открыл явление фагоцитоза и заложил фундамент иммунологии. Прочность этого фундамента оказалась настолько высокой, что построенное в последующем монументальное сооружение, именуемое современной иммунологией, не только ни в коей </w:t>
      </w:r>
      <w:r w:rsidRPr="004A6BB8">
        <w:lastRenderedPageBreak/>
        <w:t xml:space="preserve">степени не нарушило целостности этого фундамента, но и еще больше укрепило его. Центральным компонентом формирования иммунитета, согласно И.И. Мечникову, была </w:t>
      </w:r>
      <w:proofErr w:type="spellStart"/>
      <w:r w:rsidRPr="004A6BB8">
        <w:t>фагоцитирующая</w:t>
      </w:r>
      <w:proofErr w:type="spellEnd"/>
      <w:r w:rsidRPr="004A6BB8">
        <w:t xml:space="preserve"> клетка, а главным механизмом ее участия в создании иммунитета - фагоцитоз и внутриклеточное переваривание.</w:t>
      </w:r>
      <w:r w:rsidRPr="004A6BB8">
        <w:br/>
        <w:t>На два года позднее П. Эрлихом впервые было сформулировано, что нейтрофил является секреторной клеткой и это подтвердили материалы, представленные им. Таким образом, гениальностью двух ученых были предопределены два основных механизма участия нейтрофилов в поддержании иммунологического гомеостаза - фагоцитоз и секреция различных веществ.</w:t>
      </w:r>
      <w:r w:rsidRPr="004A6BB8">
        <w:br/>
        <w:t>Таким образом, можно отметить, что особенно большие работы по исследованию крови у сельскохозяйственных животных были сделаны за последние сто лет.</w:t>
      </w:r>
      <w:r w:rsidR="00E422F7">
        <w:t xml:space="preserve"> </w:t>
      </w:r>
    </w:p>
    <w:p w:rsidR="004A6BB8" w:rsidRPr="004A6BB8" w:rsidRDefault="004A6BB8" w:rsidP="004A6BB8">
      <w:pPr>
        <w:ind w:left="284" w:right="68" w:firstLine="567"/>
      </w:pPr>
      <w:r w:rsidRPr="004A6BB8">
        <w:t>В области изучения крови сельскохозяйственных животных большим достижением надо признать прежде всего выделение этой науки в самостоятельную, имеющую свои определённые специфические задачи.</w:t>
      </w:r>
      <w:r w:rsidRPr="004A6BB8">
        <w:br/>
        <w:t>В настоящее время исследование крови занимает одно из видных мест среди ветеринарных наук, являясь связующим звеном между физиологией и клиникой. Установление взаимосвязи между качеством крови и возрастом, изучение изменений крови по сезонам, позволило исследователям установить изменчивость физиологического состояния организма у ряда видов сельскохозяйственных животных в зависимости от времени года. Практические результаты этой работы видны хотя бы из того, что полученные факты изменчивости физиологического состояния организма по временам года легли в основу мероприятий по рационализации предохранительных прививок.</w:t>
      </w:r>
    </w:p>
    <w:p w:rsidR="00E422F7" w:rsidRDefault="00E422F7">
      <w:pPr>
        <w:pStyle w:val="1"/>
        <w:ind w:left="-5" w:right="0"/>
      </w:pPr>
    </w:p>
    <w:p w:rsidR="00E422F7" w:rsidRDefault="00E422F7" w:rsidP="00E422F7"/>
    <w:p w:rsidR="00E422F7" w:rsidRPr="00E422F7" w:rsidRDefault="00E422F7" w:rsidP="00E422F7"/>
    <w:p w:rsidR="006C282C" w:rsidRDefault="00841721" w:rsidP="00E422F7">
      <w:pPr>
        <w:pStyle w:val="1"/>
        <w:ind w:left="-5" w:right="0"/>
        <w:jc w:val="center"/>
      </w:pPr>
      <w:r>
        <w:lastRenderedPageBreak/>
        <w:t>Г</w:t>
      </w:r>
      <w:r w:rsidR="00E422F7">
        <w:t>лава 2</w:t>
      </w:r>
      <w:r>
        <w:t>. Состав</w:t>
      </w:r>
      <w:r w:rsidR="00E422F7">
        <w:t xml:space="preserve"> и функции</w:t>
      </w:r>
      <w:r>
        <w:t xml:space="preserve"> крови человека</w:t>
      </w:r>
    </w:p>
    <w:p w:rsidR="006C282C" w:rsidRDefault="00E422F7" w:rsidP="00E422F7">
      <w:pPr>
        <w:pStyle w:val="3"/>
        <w:ind w:left="-5" w:right="0"/>
        <w:jc w:val="center"/>
      </w:pPr>
      <w:r>
        <w:t>2</w:t>
      </w:r>
      <w:r w:rsidR="00841721">
        <w:t>.1.</w:t>
      </w:r>
      <w:r w:rsidR="00841721">
        <w:rPr>
          <w:rFonts w:ascii="Arial" w:eastAsia="Arial" w:hAnsi="Arial" w:cs="Arial"/>
        </w:rPr>
        <w:t xml:space="preserve"> </w:t>
      </w:r>
      <w:r w:rsidR="00841721">
        <w:t>Функции крови</w:t>
      </w:r>
    </w:p>
    <w:p w:rsidR="006C282C" w:rsidRDefault="00841721">
      <w:pPr>
        <w:ind w:left="-15" w:right="353" w:firstLine="850"/>
      </w:pPr>
      <w:r>
        <w:t xml:space="preserve">В 1628 г. вышла в свет книга английского ученого и врача Уильяма Гарвея "Анатомическое исследование о движении сердца и крови у животных". В ней впервые было объяснено движение крови по артериям и венам. Люди давно знали, что сердце бьется, а кровь движется, </w:t>
      </w:r>
      <w:proofErr w:type="gramStart"/>
      <w:r>
        <w:t>но</w:t>
      </w:r>
      <w:proofErr w:type="gramEnd"/>
      <w:r>
        <w:t xml:space="preserve"> как и почему, до Гарвея объяснить не удавалось никому. </w:t>
      </w:r>
    </w:p>
    <w:p w:rsidR="006C282C" w:rsidRDefault="00841721">
      <w:pPr>
        <w:spacing w:after="56"/>
        <w:ind w:left="-15" w:right="353" w:firstLine="850"/>
      </w:pPr>
      <w:r>
        <w:t>У взрослого человека количество крови составляет 5—6 л (около 7% массы тела). Кровь состоит из межклеточного вещества — плазмы, клеток крови (эритроцитов и лейкоцитов) и кровяных пластинок (тромбоцитов</w:t>
      </w:r>
      <w:proofErr w:type="gramStart"/>
      <w:r>
        <w:t>).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 xml:space="preserve">2] </w:t>
      </w:r>
    </w:p>
    <w:p w:rsidR="006C282C" w:rsidRDefault="00841721">
      <w:pPr>
        <w:spacing w:after="134" w:line="259" w:lineRule="auto"/>
        <w:ind w:right="344"/>
        <w:jc w:val="right"/>
      </w:pPr>
      <w:r>
        <w:t xml:space="preserve">Она выполняет важные функции. Основная из них — транспортная: </w:t>
      </w:r>
    </w:p>
    <w:p w:rsidR="006C282C" w:rsidRDefault="00841721">
      <w:pPr>
        <w:ind w:left="-5" w:right="353"/>
      </w:pPr>
      <w:r>
        <w:t xml:space="preserve">обогатившись в легких кислородом, а в стенках тонкой кишки — питательными веществами, она доставляет их ко всем органам. От органов же кровь уносит углекислый газ к легким, а продукты обмена веществ — к коже, почкам. </w:t>
      </w:r>
    </w:p>
    <w:p w:rsidR="006C282C" w:rsidRDefault="00841721">
      <w:pPr>
        <w:ind w:left="-15" w:right="353" w:firstLine="850"/>
      </w:pPr>
      <w:r>
        <w:t xml:space="preserve">С кровью и кровоснабжением тесно связаны практически все процессы, имеющие отношение к пищеварению и дыханию - двум функциям организма, без которых жизнь невозможна. </w:t>
      </w:r>
    </w:p>
    <w:p w:rsidR="006C282C" w:rsidRDefault="00841721">
      <w:pPr>
        <w:ind w:left="-15" w:right="353" w:firstLine="850"/>
      </w:pPr>
      <w:r>
        <w:t xml:space="preserve">Кровь осуществляет связь между органами нашего тела, а также принимает участие в регуляции работы организма благодаря тому, что железы внутренней секреции выделяют в кровь гормоны - биологически активные вещества и продукты обмена. Благодаря регуляторной функции крови осуществляется сохранение постоянства внутренней среды организма, водного и солевого баланса тканей и температуры тела, контроль над интенсивностью обменных процессов, регуляция </w:t>
      </w:r>
      <w:proofErr w:type="spellStart"/>
      <w:r>
        <w:t>гемопоэза</w:t>
      </w:r>
      <w:proofErr w:type="spellEnd"/>
      <w:r>
        <w:t xml:space="preserve"> (кроветворения) и других физиологических функций. </w:t>
      </w:r>
    </w:p>
    <w:p w:rsidR="006C282C" w:rsidRDefault="00841721">
      <w:pPr>
        <w:ind w:left="-15" w:right="353" w:firstLine="850"/>
      </w:pPr>
      <w:r>
        <w:t xml:space="preserve">Кровь защищает организм от ядовитых веществ и болезнетворных микроорганизмов. </w:t>
      </w:r>
    </w:p>
    <w:p w:rsidR="006C282C" w:rsidRDefault="00841721">
      <w:pPr>
        <w:spacing w:after="4" w:line="367" w:lineRule="auto"/>
        <w:ind w:left="-15" w:right="350" w:firstLine="840"/>
        <w:jc w:val="left"/>
      </w:pPr>
      <w:r>
        <w:t xml:space="preserve">Бактерии, вирусы и токсины, попадая внутрь организма, сразу же сталкиваются </w:t>
      </w:r>
      <w:r>
        <w:tab/>
        <w:t xml:space="preserve">с </w:t>
      </w:r>
      <w:r>
        <w:tab/>
        <w:t xml:space="preserve">защитной </w:t>
      </w:r>
      <w:r>
        <w:tab/>
        <w:t xml:space="preserve">системой: </w:t>
      </w:r>
      <w:r>
        <w:tab/>
        <w:t xml:space="preserve">в </w:t>
      </w:r>
      <w:r>
        <w:tab/>
        <w:t xml:space="preserve">крови </w:t>
      </w:r>
      <w:r>
        <w:tab/>
        <w:t xml:space="preserve">ядовитые </w:t>
      </w:r>
      <w:r>
        <w:tab/>
        <w:t xml:space="preserve">вещества нейтрализуются, а микробы уничтожаются лейкоцитами, </w:t>
      </w:r>
      <w:r>
        <w:lastRenderedPageBreak/>
        <w:t xml:space="preserve">лимфоцитами или обезвреживаются особыми защитными веществами. Участвует кровь и в регуляции температуры тела, перенося тепло от органов, его вырабатывающих, к быстро охлаждающимся органам, </w:t>
      </w:r>
      <w:proofErr w:type="gramStart"/>
      <w:r>
        <w:t>например</w:t>
      </w:r>
      <w:proofErr w:type="gramEnd"/>
      <w:r>
        <w:t xml:space="preserve"> к коже. </w:t>
      </w:r>
      <w:r>
        <w:rPr>
          <w:vertAlign w:val="superscript"/>
        </w:rPr>
        <w:t>[2]</w:t>
      </w:r>
      <w:r>
        <w:t xml:space="preserve"> </w:t>
      </w:r>
    </w:p>
    <w:p w:rsidR="006C282C" w:rsidRDefault="00841721">
      <w:pPr>
        <w:spacing w:after="73" w:line="259" w:lineRule="auto"/>
        <w:ind w:left="0" w:right="303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6C282C" w:rsidRDefault="00E422F7" w:rsidP="00E422F7">
      <w:pPr>
        <w:pStyle w:val="3"/>
        <w:ind w:left="-5" w:right="0"/>
        <w:jc w:val="center"/>
      </w:pPr>
      <w:r>
        <w:t>2</w:t>
      </w:r>
      <w:r w:rsidR="00841721">
        <w:t>.2.</w:t>
      </w:r>
      <w:r w:rsidR="00841721">
        <w:rPr>
          <w:rFonts w:ascii="Arial" w:eastAsia="Arial" w:hAnsi="Arial" w:cs="Arial"/>
        </w:rPr>
        <w:t xml:space="preserve"> </w:t>
      </w:r>
      <w:r w:rsidR="00841721">
        <w:t>Плазма</w:t>
      </w:r>
    </w:p>
    <w:p w:rsidR="006C282C" w:rsidRDefault="00841721">
      <w:pPr>
        <w:spacing w:after="55"/>
        <w:ind w:left="-15" w:right="353" w:firstLine="850"/>
      </w:pPr>
      <w:r>
        <w:t xml:space="preserve"> После отделения взвешенных в крови клеточных элементов остается водный раствор сложного состава, называемый плазмой. Как правило, плазма представляет собой прозрачную или слегка опалесцирующую жидкость, желтоватый цвет которой определяется присутствием в ней небольшого количества желчного пигмента и других окрашенных органических </w:t>
      </w:r>
      <w:proofErr w:type="gramStart"/>
      <w:r>
        <w:t>веществ.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>1]</w:t>
      </w:r>
      <w:r>
        <w:t xml:space="preserve"> </w:t>
      </w:r>
      <w:r>
        <w:rPr>
          <w:vertAlign w:val="superscript"/>
        </w:rPr>
        <w:t xml:space="preserve"> </w:t>
      </w:r>
    </w:p>
    <w:p w:rsidR="006C282C" w:rsidRDefault="00841721">
      <w:pPr>
        <w:spacing w:after="61"/>
        <w:ind w:left="-15" w:right="353" w:firstLine="850"/>
      </w:pPr>
      <w:r>
        <w:t xml:space="preserve">Плазма состоит из воды (90-92 %) и сухого остатка (8-10 %), который, в свою очередь, </w:t>
      </w:r>
      <w:proofErr w:type="gramStart"/>
      <w:r>
        <w:t>образуют  минеральные</w:t>
      </w:r>
      <w:proofErr w:type="gramEnd"/>
      <w:r>
        <w:t xml:space="preserve"> вещества (соли натрия, кальция и многие другие) и органические вещества (белки, глюкоза и др.). Плазма принимает участие в транспорте веществ и в свертывании </w:t>
      </w:r>
      <w:proofErr w:type="gramStart"/>
      <w:r>
        <w:t>крови.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 xml:space="preserve">2] </w:t>
      </w:r>
    </w:p>
    <w:p w:rsidR="006C282C" w:rsidRDefault="00841721">
      <w:pPr>
        <w:ind w:left="-15" w:right="353" w:firstLine="850"/>
      </w:pPr>
      <w:r>
        <w:t xml:space="preserve">В плазме постоянно присутствуют все витамины, микроэлементы, промежуточные продукты метаболизма (молочная и пировиноградная </w:t>
      </w:r>
    </w:p>
    <w:p w:rsidR="006C282C" w:rsidRDefault="00841721">
      <w:pPr>
        <w:spacing w:after="221" w:line="259" w:lineRule="auto"/>
        <w:ind w:left="-5" w:right="353"/>
      </w:pPr>
      <w:r>
        <w:t>кислоты</w:t>
      </w:r>
      <w:proofErr w:type="gramStart"/>
      <w:r>
        <w:t>).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 xml:space="preserve">4] </w:t>
      </w:r>
    </w:p>
    <w:p w:rsidR="006C282C" w:rsidRDefault="00841721">
      <w:pPr>
        <w:spacing w:after="138" w:line="259" w:lineRule="auto"/>
        <w:ind w:left="860" w:right="353"/>
      </w:pPr>
      <w:r>
        <w:t xml:space="preserve">Основные функции белков плазмы крови: </w:t>
      </w:r>
    </w:p>
    <w:p w:rsidR="006C282C" w:rsidRDefault="00841721">
      <w:pPr>
        <w:numPr>
          <w:ilvl w:val="0"/>
          <w:numId w:val="2"/>
        </w:numPr>
        <w:spacing w:after="138" w:line="259" w:lineRule="auto"/>
        <w:ind w:right="353" w:firstLine="850"/>
      </w:pPr>
      <w:r>
        <w:t xml:space="preserve">белковый и водный гомеостаз; </w:t>
      </w:r>
    </w:p>
    <w:p w:rsidR="006C282C" w:rsidRDefault="00841721">
      <w:pPr>
        <w:numPr>
          <w:ilvl w:val="0"/>
          <w:numId w:val="2"/>
        </w:numPr>
        <w:spacing w:after="133" w:line="259" w:lineRule="auto"/>
        <w:ind w:right="353" w:firstLine="850"/>
      </w:pPr>
      <w:r>
        <w:t xml:space="preserve">обеспечение правильного агрегатного состояния крови (жидкого); </w:t>
      </w:r>
    </w:p>
    <w:p w:rsidR="006C282C" w:rsidRDefault="00841721">
      <w:pPr>
        <w:numPr>
          <w:ilvl w:val="0"/>
          <w:numId w:val="2"/>
        </w:numPr>
        <w:ind w:right="353" w:firstLine="850"/>
      </w:pPr>
      <w:r>
        <w:t xml:space="preserve">кислотно-основной гомеостаз, поддержание постоянного уровня кислотности рН (7,34-7,43); </w:t>
      </w:r>
    </w:p>
    <w:p w:rsidR="006C282C" w:rsidRDefault="00841721">
      <w:pPr>
        <w:numPr>
          <w:ilvl w:val="0"/>
          <w:numId w:val="2"/>
        </w:numPr>
        <w:spacing w:after="133" w:line="259" w:lineRule="auto"/>
        <w:ind w:right="353" w:firstLine="850"/>
      </w:pPr>
      <w:r>
        <w:t xml:space="preserve">иммунный гомеостаз; </w:t>
      </w:r>
    </w:p>
    <w:p w:rsidR="006C282C" w:rsidRDefault="00841721">
      <w:pPr>
        <w:numPr>
          <w:ilvl w:val="0"/>
          <w:numId w:val="2"/>
        </w:numPr>
        <w:ind w:right="353" w:firstLine="850"/>
      </w:pPr>
      <w:r>
        <w:t xml:space="preserve">ещё одна важная функция плазмы крови — транспортная (перенос различных веществ); </w:t>
      </w:r>
    </w:p>
    <w:p w:rsidR="006C282C" w:rsidRDefault="00841721">
      <w:pPr>
        <w:numPr>
          <w:ilvl w:val="0"/>
          <w:numId w:val="2"/>
        </w:numPr>
        <w:spacing w:after="155" w:line="259" w:lineRule="auto"/>
        <w:ind w:right="353" w:firstLine="850"/>
      </w:pPr>
      <w:r>
        <w:t xml:space="preserve">питательная; </w:t>
      </w:r>
    </w:p>
    <w:p w:rsidR="006C282C" w:rsidRDefault="00841721">
      <w:pPr>
        <w:numPr>
          <w:ilvl w:val="0"/>
          <w:numId w:val="2"/>
        </w:numPr>
        <w:spacing w:after="160" w:line="259" w:lineRule="auto"/>
        <w:ind w:right="353" w:firstLine="850"/>
      </w:pPr>
      <w:r>
        <w:t xml:space="preserve">участие в свертывании </w:t>
      </w:r>
      <w:proofErr w:type="gramStart"/>
      <w:r>
        <w:t>крови.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>4]</w:t>
      </w:r>
      <w:r>
        <w:t xml:space="preserve"> </w:t>
      </w:r>
    </w:p>
    <w:p w:rsidR="006C282C" w:rsidRDefault="00841721">
      <w:pPr>
        <w:spacing w:after="85"/>
        <w:ind w:left="-15" w:right="353" w:firstLine="850"/>
      </w:pPr>
      <w:r>
        <w:lastRenderedPageBreak/>
        <w:t xml:space="preserve">Из всех белков в наибольшей концентрации в плазме присутствует альбумин, синтезируемый в </w:t>
      </w:r>
      <w:proofErr w:type="gramStart"/>
      <w:r>
        <w:t>печени.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 xml:space="preserve">1] </w:t>
      </w:r>
    </w:p>
    <w:p w:rsidR="006C282C" w:rsidRDefault="00841721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6C282C" w:rsidRDefault="00E422F7" w:rsidP="00E422F7">
      <w:pPr>
        <w:pStyle w:val="2"/>
        <w:ind w:left="860" w:right="0"/>
        <w:jc w:val="center"/>
      </w:pPr>
      <w:r>
        <w:t>2</w:t>
      </w:r>
      <w:r w:rsidR="00841721">
        <w:t>.3.</w:t>
      </w:r>
      <w:r w:rsidR="00841721">
        <w:rPr>
          <w:rFonts w:ascii="Arial" w:eastAsia="Arial" w:hAnsi="Arial" w:cs="Arial"/>
        </w:rPr>
        <w:t xml:space="preserve"> </w:t>
      </w:r>
      <w:r w:rsidR="00841721">
        <w:t>Форменные элементы</w:t>
      </w:r>
    </w:p>
    <w:p w:rsidR="00DF286F" w:rsidRPr="00DF286F" w:rsidRDefault="00841721" w:rsidP="00DF286F">
      <w:pPr>
        <w:spacing w:after="62"/>
        <w:ind w:left="-15" w:right="353" w:firstLine="850"/>
        <w:rPr>
          <w:i/>
          <w:sz w:val="24"/>
        </w:rPr>
      </w:pPr>
      <w:r>
        <w:t>К форменным элементам крови относятся эритроциты, лейкоциты и тромбоциты</w:t>
      </w:r>
      <w:r w:rsidR="00DF286F">
        <w:t xml:space="preserve"> (рисунок1)</w:t>
      </w:r>
      <w:r>
        <w:t>.</w:t>
      </w:r>
      <w:r>
        <w:rPr>
          <w:vertAlign w:val="superscript"/>
        </w:rPr>
        <w:t xml:space="preserve"> </w:t>
      </w:r>
    </w:p>
    <w:p w:rsidR="00DF286F" w:rsidRDefault="00DF286F" w:rsidP="00DF286F">
      <w:pPr>
        <w:spacing w:after="62"/>
        <w:ind w:left="-15" w:right="353" w:firstLine="850"/>
        <w:jc w:val="center"/>
      </w:pPr>
      <w:r w:rsidRPr="00DF286F">
        <w:rPr>
          <w:noProof/>
        </w:rPr>
        <w:drawing>
          <wp:inline distT="0" distB="0" distL="0" distR="0">
            <wp:extent cx="3962400" cy="3962400"/>
            <wp:effectExtent l="0" t="0" r="0" b="0"/>
            <wp:docPr id="3" name="Рисунок 3" descr="D:\уроки\научно-исследовательская деятельность учащихся\круппы крови\рис\hello_html_m54d4d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\научно-исследовательская деятельность учащихся\круппы крови\рис\hello_html_m54d4d2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6F" w:rsidRPr="00DF286F" w:rsidRDefault="00DF286F" w:rsidP="00DF286F">
      <w:pPr>
        <w:spacing w:after="62"/>
        <w:ind w:left="-15" w:right="353" w:firstLine="850"/>
        <w:jc w:val="center"/>
        <w:rPr>
          <w:i/>
          <w:sz w:val="24"/>
        </w:rPr>
      </w:pPr>
      <w:r w:rsidRPr="00DF286F">
        <w:rPr>
          <w:i/>
          <w:sz w:val="24"/>
        </w:rPr>
        <w:t>Рис.1. Форменные элементы крови человека</w:t>
      </w:r>
    </w:p>
    <w:p w:rsidR="00DF286F" w:rsidRDefault="00DF286F">
      <w:pPr>
        <w:spacing w:after="54"/>
        <w:ind w:left="-15" w:right="353" w:firstLine="850"/>
      </w:pPr>
    </w:p>
    <w:p w:rsidR="006C282C" w:rsidRDefault="00841721">
      <w:pPr>
        <w:spacing w:after="54"/>
        <w:ind w:left="-15" w:right="353" w:firstLine="850"/>
      </w:pPr>
      <w:r>
        <w:t xml:space="preserve">Эритроциты человека лишены ядра и состоят из стромы, заполненной гемоглобином, и белково-липидной оболочки. Эритроциты имеют преимущественно форму двояковогнутого диска.  Такая форма значительно увеличивает поверхность эритроцитов, что позволяет переносить им больше </w:t>
      </w:r>
      <w:proofErr w:type="gramStart"/>
      <w:r>
        <w:t>кислорода.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>6]</w:t>
      </w:r>
      <w:r>
        <w:t xml:space="preserve"> Красноватую окраску придает эритроцитам особый белок — гемоглобин. Благодаря ему эритроциты выполняют дыхательную функцию крови: гемоглобин легко соединяется с кислородом и также легко его </w:t>
      </w:r>
      <w:proofErr w:type="gramStart"/>
      <w:r>
        <w:t>отдает.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 xml:space="preserve">2] </w:t>
      </w:r>
    </w:p>
    <w:p w:rsidR="006C282C" w:rsidRDefault="00841721">
      <w:pPr>
        <w:ind w:left="-15" w:right="353" w:firstLine="850"/>
      </w:pPr>
      <w:r>
        <w:lastRenderedPageBreak/>
        <w:t xml:space="preserve">В легочных капиллярах гемоглобин, соединяясь с кислородом, образует непрочное соединение - окисленный гемоглобин. В капиллярах тканей гемоглобин отдает свой кислород и превращается в восстановленный гемоглобин более темного цвета, поэтому венозная кровь, оттекающая от тканей, имеет темно-красный цвет, а артериальная, богатая кислородом - </w:t>
      </w:r>
      <w:proofErr w:type="gramStart"/>
      <w:r>
        <w:t>алая.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 xml:space="preserve">7] </w:t>
      </w:r>
      <w:r>
        <w:t xml:space="preserve">Принимают участие эритроциты и в удалении углекислого газа из тканей. </w:t>
      </w:r>
    </w:p>
    <w:p w:rsidR="006C282C" w:rsidRDefault="00841721">
      <w:pPr>
        <w:spacing w:after="77"/>
        <w:ind w:left="-15" w:right="353" w:firstLine="850"/>
      </w:pPr>
      <w:r>
        <w:t xml:space="preserve">Лейкоциты – это белые кровяные тельца. Лейкоциты в крови человека выполняют очень важную функцию – они препятствуют развитию всевозможных инфекций. При проникновении в организм возбудителя и при развитии заболевания лейкоциты направляются в очаг в большом количестве для борьбы с </w:t>
      </w:r>
      <w:proofErr w:type="gramStart"/>
      <w:r>
        <w:t>возбудителями.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 xml:space="preserve">8] </w:t>
      </w:r>
    </w:p>
    <w:p w:rsidR="006C282C" w:rsidRDefault="00841721">
      <w:pPr>
        <w:spacing w:after="32"/>
        <w:ind w:left="-15" w:right="353" w:firstLine="850"/>
      </w:pPr>
      <w:r>
        <w:t xml:space="preserve">Способность лейкоцитов к самостоятельному передвижению с помощью </w:t>
      </w:r>
      <w:proofErr w:type="spellStart"/>
      <w:r>
        <w:t>псевдоножек</w:t>
      </w:r>
      <w:proofErr w:type="spellEnd"/>
      <w:r>
        <w:t xml:space="preserve">, позволяет им, совершая амебоидные движения, проникать через стенки капилляров в межклеточные пространства. Они чувствительны к химическому составу веществ, выделяемых микробами или распавшимися клетками организма, и передвигаются по направлению к этим веществам или распавшимся клеткам. Вступив с ними в контакт, лейкоциты своими ложноножками обволакивают их и втягивают внутрь клетки, где при участии ферментов они </w:t>
      </w:r>
      <w:proofErr w:type="gramStart"/>
      <w:r>
        <w:t>расщепляются.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>7]</w:t>
      </w:r>
      <w:r>
        <w:t xml:space="preserve">  </w:t>
      </w:r>
    </w:p>
    <w:p w:rsidR="006C282C" w:rsidRDefault="0084172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C282C" w:rsidRDefault="00E422F7" w:rsidP="00E422F7">
      <w:pPr>
        <w:pStyle w:val="1"/>
        <w:ind w:left="-5" w:right="0"/>
        <w:jc w:val="center"/>
      </w:pPr>
      <w:r>
        <w:t>Глава 3</w:t>
      </w:r>
      <w:r w:rsidR="00841721">
        <w:t>. Группы крови</w:t>
      </w:r>
    </w:p>
    <w:p w:rsidR="006C282C" w:rsidRDefault="00E422F7" w:rsidP="00E422F7">
      <w:pPr>
        <w:pStyle w:val="3"/>
        <w:ind w:left="-5" w:right="0"/>
        <w:jc w:val="center"/>
      </w:pPr>
      <w:r>
        <w:t>3</w:t>
      </w:r>
      <w:r w:rsidR="00841721">
        <w:t>.1.</w:t>
      </w:r>
      <w:r w:rsidR="00841721">
        <w:rPr>
          <w:rFonts w:ascii="Arial" w:eastAsia="Arial" w:hAnsi="Arial" w:cs="Arial"/>
        </w:rPr>
        <w:t xml:space="preserve"> </w:t>
      </w:r>
      <w:r w:rsidR="00841721">
        <w:t xml:space="preserve">Распределение групп крови </w:t>
      </w:r>
    </w:p>
    <w:p w:rsidR="006C282C" w:rsidRDefault="00841721">
      <w:pPr>
        <w:ind w:left="-15" w:right="353" w:firstLine="850"/>
      </w:pPr>
      <w:r>
        <w:t xml:space="preserve">Группа крови возникли у наших ближайших родственников – приматов, у </w:t>
      </w:r>
      <w:proofErr w:type="gramStart"/>
      <w:r>
        <w:t>них  есть</w:t>
      </w:r>
      <w:proofErr w:type="gramEnd"/>
      <w:r>
        <w:t xml:space="preserve"> те же группы, что и у нас. </w:t>
      </w:r>
    </w:p>
    <w:p w:rsidR="006C282C" w:rsidRDefault="00841721">
      <w:pPr>
        <w:spacing w:after="40"/>
        <w:ind w:left="-15" w:right="353" w:firstLine="850"/>
      </w:pPr>
      <w:r>
        <w:t xml:space="preserve">Кроме человека и обезьян, группы крови обнаружены у собак, кошек, коров, лошадей, у многих других животных и птиц: у овец, свиней, кр2312оликов, крыс, мышей, кур, голубей. Причём, у крупного рогатого скота известно 12 систем групп крови, охватывающих около 100 антигенов, у свиней – 15 систем групп крови и около 50 антигенов, у лошадей – 7 систем и 26 </w:t>
      </w:r>
      <w:r>
        <w:lastRenderedPageBreak/>
        <w:t xml:space="preserve">антигенов, у овец – 7 систем и 28 антигенов, у собак – 8 систем групп крови, у кошек – 3, у кур – 14 [6]. </w:t>
      </w:r>
    </w:p>
    <w:p w:rsidR="006C282C" w:rsidRDefault="00841721">
      <w:pPr>
        <w:spacing w:after="4" w:line="367" w:lineRule="auto"/>
        <w:ind w:left="-15" w:right="350" w:firstLine="840"/>
        <w:jc w:val="left"/>
      </w:pPr>
      <w:r>
        <w:t xml:space="preserve">Путём </w:t>
      </w:r>
      <w:r>
        <w:tab/>
        <w:t xml:space="preserve">многочисленных </w:t>
      </w:r>
      <w:r>
        <w:tab/>
        <w:t xml:space="preserve">исследований </w:t>
      </w:r>
      <w:r>
        <w:tab/>
        <w:t xml:space="preserve">учёные </w:t>
      </w:r>
      <w:r>
        <w:tab/>
        <w:t xml:space="preserve">установили неравномерность распределения групп крови по разным национальностям (таблица 1).  </w:t>
      </w:r>
    </w:p>
    <w:tbl>
      <w:tblPr>
        <w:tblStyle w:val="TableGrid"/>
        <w:tblW w:w="10108" w:type="dxa"/>
        <w:tblInd w:w="-37" w:type="dxa"/>
        <w:tblCellMar>
          <w:top w:w="71" w:type="dxa"/>
          <w:right w:w="21" w:type="dxa"/>
        </w:tblCellMar>
        <w:tblLook w:val="04A0" w:firstRow="1" w:lastRow="0" w:firstColumn="1" w:lastColumn="0" w:noHBand="0" w:noVBand="1"/>
      </w:tblPr>
      <w:tblGrid>
        <w:gridCol w:w="5170"/>
        <w:gridCol w:w="1315"/>
        <w:gridCol w:w="1181"/>
        <w:gridCol w:w="1175"/>
        <w:gridCol w:w="950"/>
        <w:gridCol w:w="317"/>
      </w:tblGrid>
      <w:tr w:rsidR="006C282C" w:rsidRPr="00E8754F" w:rsidTr="00E8754F">
        <w:trPr>
          <w:trHeight w:val="280"/>
        </w:trPr>
        <w:tc>
          <w:tcPr>
            <w:tcW w:w="5170" w:type="dxa"/>
            <w:vMerge w:val="restart"/>
            <w:tcBorders>
              <w:top w:val="single" w:sz="6" w:space="0" w:color="BCBCBC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0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Национальность </w:t>
            </w:r>
          </w:p>
        </w:tc>
        <w:tc>
          <w:tcPr>
            <w:tcW w:w="4621" w:type="dxa"/>
            <w:gridSpan w:val="4"/>
            <w:tcBorders>
              <w:top w:val="single" w:sz="6" w:space="0" w:color="BCBCBC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18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Частота встречаемости в % </w:t>
            </w:r>
          </w:p>
        </w:tc>
        <w:tc>
          <w:tcPr>
            <w:tcW w:w="317" w:type="dxa"/>
            <w:vMerge w:val="restart"/>
            <w:tcBorders>
              <w:top w:val="nil"/>
              <w:left w:val="single" w:sz="6" w:space="0" w:color="BCBCBC"/>
              <w:bottom w:val="nil"/>
              <w:right w:val="nil"/>
            </w:tcBorders>
          </w:tcPr>
          <w:p w:rsidR="006C282C" w:rsidRPr="00E8754F" w:rsidRDefault="00841721" w:rsidP="00E8754F">
            <w:pPr>
              <w:spacing w:after="0" w:line="240" w:lineRule="auto"/>
              <w:ind w:left="-17" w:right="0" w:firstLine="0"/>
              <w:jc w:val="left"/>
              <w:rPr>
                <w:szCs w:val="28"/>
              </w:rPr>
            </w:pPr>
            <w:r w:rsidRPr="00E8754F">
              <w:rPr>
                <w:szCs w:val="28"/>
              </w:rPr>
              <w:t xml:space="preserve"> </w:t>
            </w:r>
          </w:p>
        </w:tc>
      </w:tr>
      <w:tr w:rsidR="006C282C" w:rsidRPr="00E8754F" w:rsidTr="00E8754F">
        <w:trPr>
          <w:trHeight w:val="280"/>
        </w:trPr>
        <w:tc>
          <w:tcPr>
            <w:tcW w:w="0" w:type="auto"/>
            <w:vMerge/>
            <w:tcBorders>
              <w:top w:val="nil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6C282C" w:rsidP="00E8754F">
            <w:pPr>
              <w:spacing w:after="160" w:line="240" w:lineRule="auto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131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23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0(I) </w:t>
            </w:r>
          </w:p>
        </w:tc>
        <w:tc>
          <w:tcPr>
            <w:tcW w:w="1181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12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A(II) </w:t>
            </w:r>
          </w:p>
        </w:tc>
        <w:tc>
          <w:tcPr>
            <w:tcW w:w="117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17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B(III) </w:t>
            </w:r>
          </w:p>
        </w:tc>
        <w:tc>
          <w:tcPr>
            <w:tcW w:w="95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17" w:right="0" w:firstLine="0"/>
              <w:rPr>
                <w:szCs w:val="28"/>
              </w:rPr>
            </w:pPr>
            <w:r w:rsidRPr="00E8754F">
              <w:rPr>
                <w:szCs w:val="28"/>
              </w:rPr>
              <w:t>AB(IV)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CBCBC"/>
              <w:bottom w:val="nil"/>
              <w:right w:val="nil"/>
            </w:tcBorders>
          </w:tcPr>
          <w:p w:rsidR="006C282C" w:rsidRPr="00E8754F" w:rsidRDefault="006C282C" w:rsidP="00E8754F">
            <w:pPr>
              <w:spacing w:after="160" w:line="240" w:lineRule="auto"/>
              <w:ind w:left="0" w:right="0" w:firstLine="0"/>
              <w:jc w:val="left"/>
              <w:rPr>
                <w:szCs w:val="28"/>
              </w:rPr>
            </w:pPr>
          </w:p>
        </w:tc>
      </w:tr>
      <w:tr w:rsidR="006C282C" w:rsidRPr="00E8754F" w:rsidTr="00E8754F">
        <w:trPr>
          <w:trHeight w:val="283"/>
        </w:trPr>
        <w:tc>
          <w:tcPr>
            <w:tcW w:w="517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18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Русские </w:t>
            </w:r>
          </w:p>
        </w:tc>
        <w:tc>
          <w:tcPr>
            <w:tcW w:w="131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33 </w:t>
            </w:r>
          </w:p>
        </w:tc>
        <w:tc>
          <w:tcPr>
            <w:tcW w:w="1181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16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38 </w:t>
            </w:r>
          </w:p>
        </w:tc>
        <w:tc>
          <w:tcPr>
            <w:tcW w:w="117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21 </w:t>
            </w:r>
          </w:p>
        </w:tc>
        <w:tc>
          <w:tcPr>
            <w:tcW w:w="95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CBCBC"/>
              <w:bottom w:val="nil"/>
              <w:right w:val="nil"/>
            </w:tcBorders>
          </w:tcPr>
          <w:p w:rsidR="006C282C" w:rsidRPr="00E8754F" w:rsidRDefault="006C282C" w:rsidP="00E8754F">
            <w:pPr>
              <w:spacing w:after="160" w:line="240" w:lineRule="auto"/>
              <w:ind w:left="0" w:right="0" w:firstLine="0"/>
              <w:jc w:val="left"/>
              <w:rPr>
                <w:szCs w:val="28"/>
              </w:rPr>
            </w:pPr>
          </w:p>
        </w:tc>
      </w:tr>
      <w:tr w:rsidR="006C282C" w:rsidRPr="00E8754F" w:rsidTr="00E8754F">
        <w:trPr>
          <w:trHeight w:val="280"/>
        </w:trPr>
        <w:tc>
          <w:tcPr>
            <w:tcW w:w="517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0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Литовцы </w:t>
            </w:r>
          </w:p>
        </w:tc>
        <w:tc>
          <w:tcPr>
            <w:tcW w:w="131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40 </w:t>
            </w:r>
          </w:p>
        </w:tc>
        <w:tc>
          <w:tcPr>
            <w:tcW w:w="1181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16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34 </w:t>
            </w:r>
          </w:p>
        </w:tc>
        <w:tc>
          <w:tcPr>
            <w:tcW w:w="117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20 </w:t>
            </w:r>
          </w:p>
        </w:tc>
        <w:tc>
          <w:tcPr>
            <w:tcW w:w="95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CBCBC"/>
              <w:bottom w:val="nil"/>
              <w:right w:val="nil"/>
            </w:tcBorders>
          </w:tcPr>
          <w:p w:rsidR="006C282C" w:rsidRPr="00E8754F" w:rsidRDefault="006C282C" w:rsidP="00E8754F">
            <w:pPr>
              <w:spacing w:after="160" w:line="240" w:lineRule="auto"/>
              <w:ind w:left="0" w:right="0" w:firstLine="0"/>
              <w:jc w:val="left"/>
              <w:rPr>
                <w:szCs w:val="28"/>
              </w:rPr>
            </w:pPr>
          </w:p>
        </w:tc>
      </w:tr>
      <w:tr w:rsidR="006C282C" w:rsidRPr="00E8754F" w:rsidTr="00E8754F">
        <w:trPr>
          <w:trHeight w:val="280"/>
        </w:trPr>
        <w:tc>
          <w:tcPr>
            <w:tcW w:w="517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19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Грузины </w:t>
            </w:r>
          </w:p>
        </w:tc>
        <w:tc>
          <w:tcPr>
            <w:tcW w:w="131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55 </w:t>
            </w:r>
          </w:p>
        </w:tc>
        <w:tc>
          <w:tcPr>
            <w:tcW w:w="1181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16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29 </w:t>
            </w:r>
          </w:p>
        </w:tc>
        <w:tc>
          <w:tcPr>
            <w:tcW w:w="117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10 </w:t>
            </w:r>
          </w:p>
        </w:tc>
        <w:tc>
          <w:tcPr>
            <w:tcW w:w="95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CBCBC"/>
              <w:bottom w:val="nil"/>
              <w:right w:val="nil"/>
            </w:tcBorders>
          </w:tcPr>
          <w:p w:rsidR="006C282C" w:rsidRPr="00E8754F" w:rsidRDefault="006C282C" w:rsidP="00E8754F">
            <w:pPr>
              <w:spacing w:after="160" w:line="240" w:lineRule="auto"/>
              <w:ind w:left="0" w:right="0" w:firstLine="0"/>
              <w:jc w:val="left"/>
              <w:rPr>
                <w:szCs w:val="28"/>
              </w:rPr>
            </w:pPr>
          </w:p>
        </w:tc>
      </w:tr>
      <w:tr w:rsidR="006C282C" w:rsidRPr="00E8754F" w:rsidTr="00E8754F">
        <w:trPr>
          <w:trHeight w:val="280"/>
        </w:trPr>
        <w:tc>
          <w:tcPr>
            <w:tcW w:w="517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24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Калмыки </w:t>
            </w:r>
          </w:p>
        </w:tc>
        <w:tc>
          <w:tcPr>
            <w:tcW w:w="131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26 </w:t>
            </w:r>
          </w:p>
        </w:tc>
        <w:tc>
          <w:tcPr>
            <w:tcW w:w="1181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16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22 </w:t>
            </w:r>
          </w:p>
        </w:tc>
        <w:tc>
          <w:tcPr>
            <w:tcW w:w="117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41 </w:t>
            </w:r>
          </w:p>
        </w:tc>
        <w:tc>
          <w:tcPr>
            <w:tcW w:w="95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16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11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CBCBC"/>
              <w:bottom w:val="nil"/>
              <w:right w:val="nil"/>
            </w:tcBorders>
          </w:tcPr>
          <w:p w:rsidR="006C282C" w:rsidRPr="00E8754F" w:rsidRDefault="006C282C" w:rsidP="00E8754F">
            <w:pPr>
              <w:spacing w:after="160" w:line="240" w:lineRule="auto"/>
              <w:ind w:left="0" w:right="0" w:firstLine="0"/>
              <w:jc w:val="left"/>
              <w:rPr>
                <w:szCs w:val="28"/>
              </w:rPr>
            </w:pPr>
          </w:p>
        </w:tc>
      </w:tr>
      <w:tr w:rsidR="006C282C" w:rsidRPr="00E8754F" w:rsidTr="00E8754F">
        <w:trPr>
          <w:trHeight w:val="280"/>
        </w:trPr>
        <w:tc>
          <w:tcPr>
            <w:tcW w:w="517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20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Немцы </w:t>
            </w:r>
          </w:p>
        </w:tc>
        <w:tc>
          <w:tcPr>
            <w:tcW w:w="131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16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33–44 </w:t>
            </w:r>
          </w:p>
        </w:tc>
        <w:tc>
          <w:tcPr>
            <w:tcW w:w="1181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214" w:right="0" w:firstLine="0"/>
              <w:jc w:val="left"/>
              <w:rPr>
                <w:szCs w:val="28"/>
              </w:rPr>
            </w:pPr>
            <w:r w:rsidRPr="00E8754F">
              <w:rPr>
                <w:szCs w:val="28"/>
              </w:rPr>
              <w:t xml:space="preserve">40–48 </w:t>
            </w:r>
          </w:p>
        </w:tc>
        <w:tc>
          <w:tcPr>
            <w:tcW w:w="117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8–17 </w:t>
            </w:r>
          </w:p>
        </w:tc>
        <w:tc>
          <w:tcPr>
            <w:tcW w:w="95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242" w:right="0" w:firstLine="0"/>
              <w:jc w:val="left"/>
              <w:rPr>
                <w:szCs w:val="28"/>
              </w:rPr>
            </w:pPr>
            <w:r w:rsidRPr="00E8754F">
              <w:rPr>
                <w:szCs w:val="28"/>
              </w:rPr>
              <w:t xml:space="preserve">3–7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CBCBC"/>
              <w:bottom w:val="nil"/>
              <w:right w:val="nil"/>
            </w:tcBorders>
          </w:tcPr>
          <w:p w:rsidR="006C282C" w:rsidRPr="00E8754F" w:rsidRDefault="006C282C" w:rsidP="00E8754F">
            <w:pPr>
              <w:spacing w:after="160" w:line="240" w:lineRule="auto"/>
              <w:ind w:left="0" w:right="0" w:firstLine="0"/>
              <w:jc w:val="left"/>
              <w:rPr>
                <w:szCs w:val="28"/>
              </w:rPr>
            </w:pPr>
          </w:p>
        </w:tc>
      </w:tr>
      <w:tr w:rsidR="006C282C" w:rsidRPr="00E8754F" w:rsidTr="00E8754F">
        <w:trPr>
          <w:trHeight w:val="283"/>
        </w:trPr>
        <w:tc>
          <w:tcPr>
            <w:tcW w:w="517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3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Англичане </w:t>
            </w:r>
          </w:p>
        </w:tc>
        <w:tc>
          <w:tcPr>
            <w:tcW w:w="131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16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45–53 </w:t>
            </w:r>
          </w:p>
        </w:tc>
        <w:tc>
          <w:tcPr>
            <w:tcW w:w="1181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4" w:right="0" w:firstLine="0"/>
              <w:jc w:val="left"/>
              <w:rPr>
                <w:szCs w:val="28"/>
              </w:rPr>
            </w:pPr>
            <w:r w:rsidRPr="00E8754F">
              <w:rPr>
                <w:szCs w:val="28"/>
              </w:rPr>
              <w:t xml:space="preserve">30–43 </w:t>
            </w:r>
          </w:p>
        </w:tc>
        <w:tc>
          <w:tcPr>
            <w:tcW w:w="117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8–12 </w:t>
            </w:r>
          </w:p>
        </w:tc>
        <w:tc>
          <w:tcPr>
            <w:tcW w:w="95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42" w:right="0" w:firstLine="0"/>
              <w:jc w:val="left"/>
              <w:rPr>
                <w:szCs w:val="28"/>
              </w:rPr>
            </w:pPr>
            <w:r w:rsidRPr="00E8754F">
              <w:rPr>
                <w:szCs w:val="28"/>
              </w:rPr>
              <w:t xml:space="preserve">2–4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CBCBC"/>
              <w:bottom w:val="nil"/>
              <w:right w:val="nil"/>
            </w:tcBorders>
          </w:tcPr>
          <w:p w:rsidR="006C282C" w:rsidRPr="00E8754F" w:rsidRDefault="006C282C" w:rsidP="00E8754F">
            <w:pPr>
              <w:spacing w:after="160" w:line="240" w:lineRule="auto"/>
              <w:ind w:left="0" w:right="0" w:firstLine="0"/>
              <w:jc w:val="left"/>
              <w:rPr>
                <w:szCs w:val="28"/>
              </w:rPr>
            </w:pPr>
          </w:p>
        </w:tc>
      </w:tr>
      <w:tr w:rsidR="006C282C" w:rsidRPr="00E8754F" w:rsidTr="00E8754F">
        <w:trPr>
          <w:trHeight w:val="478"/>
        </w:trPr>
        <w:tc>
          <w:tcPr>
            <w:tcW w:w="517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1089" w:right="99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Американские индейцы </w:t>
            </w:r>
          </w:p>
        </w:tc>
        <w:tc>
          <w:tcPr>
            <w:tcW w:w="131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4" w:right="0" w:firstLine="0"/>
              <w:jc w:val="left"/>
              <w:rPr>
                <w:szCs w:val="28"/>
              </w:rPr>
            </w:pPr>
            <w:r w:rsidRPr="00E8754F">
              <w:rPr>
                <w:szCs w:val="28"/>
              </w:rPr>
              <w:t xml:space="preserve">99–100 </w:t>
            </w:r>
          </w:p>
        </w:tc>
        <w:tc>
          <w:tcPr>
            <w:tcW w:w="1181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146" w:right="0" w:firstLine="0"/>
              <w:jc w:val="left"/>
              <w:rPr>
                <w:szCs w:val="28"/>
              </w:rPr>
            </w:pPr>
            <w:r w:rsidRPr="00E8754F">
              <w:rPr>
                <w:szCs w:val="28"/>
              </w:rPr>
              <w:t xml:space="preserve">0,1–0,5 </w:t>
            </w:r>
          </w:p>
        </w:tc>
        <w:tc>
          <w:tcPr>
            <w:tcW w:w="117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6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– </w:t>
            </w:r>
          </w:p>
        </w:tc>
        <w:tc>
          <w:tcPr>
            <w:tcW w:w="95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–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CBCBC"/>
              <w:bottom w:val="nil"/>
              <w:right w:val="nil"/>
            </w:tcBorders>
          </w:tcPr>
          <w:p w:rsidR="006C282C" w:rsidRPr="00E8754F" w:rsidRDefault="006C282C" w:rsidP="00E8754F">
            <w:pPr>
              <w:spacing w:after="160" w:line="240" w:lineRule="auto"/>
              <w:ind w:left="0" w:right="0" w:firstLine="0"/>
              <w:jc w:val="left"/>
              <w:rPr>
                <w:szCs w:val="28"/>
              </w:rPr>
            </w:pPr>
          </w:p>
        </w:tc>
      </w:tr>
      <w:tr w:rsidR="006C282C" w:rsidRPr="00E8754F" w:rsidTr="00E8754F">
        <w:trPr>
          <w:trHeight w:val="478"/>
        </w:trPr>
        <w:tc>
          <w:tcPr>
            <w:tcW w:w="517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936" w:right="841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Австралийские аборигены </w:t>
            </w:r>
          </w:p>
        </w:tc>
        <w:tc>
          <w:tcPr>
            <w:tcW w:w="131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16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47–63 </w:t>
            </w:r>
          </w:p>
        </w:tc>
        <w:tc>
          <w:tcPr>
            <w:tcW w:w="1181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4" w:right="0" w:firstLine="0"/>
              <w:jc w:val="left"/>
              <w:rPr>
                <w:szCs w:val="28"/>
              </w:rPr>
            </w:pPr>
            <w:r w:rsidRPr="00E8754F">
              <w:rPr>
                <w:szCs w:val="28"/>
              </w:rPr>
              <w:t xml:space="preserve">32–48 </w:t>
            </w:r>
          </w:p>
        </w:tc>
        <w:tc>
          <w:tcPr>
            <w:tcW w:w="117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0–10 </w:t>
            </w:r>
          </w:p>
        </w:tc>
        <w:tc>
          <w:tcPr>
            <w:tcW w:w="950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42" w:right="0" w:firstLine="0"/>
              <w:jc w:val="left"/>
              <w:rPr>
                <w:szCs w:val="28"/>
              </w:rPr>
            </w:pPr>
            <w:r w:rsidRPr="00E8754F">
              <w:rPr>
                <w:szCs w:val="28"/>
              </w:rPr>
              <w:t xml:space="preserve">0–3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CBCBC"/>
              <w:bottom w:val="nil"/>
              <w:right w:val="nil"/>
            </w:tcBorders>
          </w:tcPr>
          <w:p w:rsidR="006C282C" w:rsidRPr="00E8754F" w:rsidRDefault="006C282C" w:rsidP="00E8754F">
            <w:pPr>
              <w:spacing w:after="160" w:line="240" w:lineRule="auto"/>
              <w:ind w:left="0" w:right="0" w:firstLine="0"/>
              <w:jc w:val="left"/>
              <w:rPr>
                <w:szCs w:val="28"/>
              </w:rPr>
            </w:pPr>
          </w:p>
        </w:tc>
      </w:tr>
      <w:tr w:rsidR="006C282C" w:rsidRPr="00E8754F" w:rsidTr="00E8754F">
        <w:trPr>
          <w:trHeight w:val="466"/>
        </w:trPr>
        <w:tc>
          <w:tcPr>
            <w:tcW w:w="5170" w:type="dxa"/>
            <w:tcBorders>
              <w:top w:val="single" w:sz="25" w:space="0" w:color="FFFFFF"/>
              <w:left w:val="single" w:sz="6" w:space="0" w:color="BCBCBC"/>
              <w:bottom w:val="single" w:sz="6" w:space="0" w:color="BCBCBC"/>
              <w:right w:val="single" w:sz="6" w:space="0" w:color="BCBCBC"/>
            </w:tcBorders>
          </w:tcPr>
          <w:p w:rsidR="006C282C" w:rsidRPr="00E8754F" w:rsidRDefault="00841721" w:rsidP="00E8754F">
            <w:pPr>
              <w:spacing w:after="0" w:line="240" w:lineRule="auto"/>
              <w:ind w:left="1107" w:right="1012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Африканские бушмены </w:t>
            </w:r>
          </w:p>
        </w:tc>
        <w:tc>
          <w:tcPr>
            <w:tcW w:w="1315" w:type="dxa"/>
            <w:tcBorders>
              <w:top w:val="single" w:sz="25" w:space="0" w:color="FFFFFF"/>
              <w:left w:val="single" w:sz="6" w:space="0" w:color="BCBCBC"/>
              <w:bottom w:val="single" w:sz="6" w:space="0" w:color="BCBCBC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56 </w:t>
            </w:r>
          </w:p>
        </w:tc>
        <w:tc>
          <w:tcPr>
            <w:tcW w:w="1181" w:type="dxa"/>
            <w:tcBorders>
              <w:top w:val="single" w:sz="25" w:space="0" w:color="FFFFFF"/>
              <w:left w:val="single" w:sz="6" w:space="0" w:color="BCBCBC"/>
              <w:bottom w:val="single" w:sz="6" w:space="0" w:color="BCBCBC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16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33 </w:t>
            </w:r>
          </w:p>
        </w:tc>
        <w:tc>
          <w:tcPr>
            <w:tcW w:w="1175" w:type="dxa"/>
            <w:tcBorders>
              <w:top w:val="single" w:sz="25" w:space="0" w:color="FFFFFF"/>
              <w:left w:val="single" w:sz="6" w:space="0" w:color="BCBCBC"/>
              <w:bottom w:val="single" w:sz="6" w:space="0" w:color="BCBCBC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6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9 </w:t>
            </w:r>
          </w:p>
        </w:tc>
        <w:tc>
          <w:tcPr>
            <w:tcW w:w="950" w:type="dxa"/>
            <w:tcBorders>
              <w:top w:val="single" w:sz="25" w:space="0" w:color="FFFFFF"/>
              <w:left w:val="single" w:sz="6" w:space="0" w:color="BCBCBC"/>
              <w:bottom w:val="single" w:sz="6" w:space="0" w:color="BCBCBC"/>
              <w:right w:val="single" w:sz="6" w:space="0" w:color="BCBCBC"/>
            </w:tcBorders>
            <w:vAlign w:val="center"/>
          </w:tcPr>
          <w:p w:rsidR="006C282C" w:rsidRPr="00E8754F" w:rsidRDefault="00841721" w:rsidP="00E8754F">
            <w:pPr>
              <w:spacing w:after="0" w:line="240" w:lineRule="auto"/>
              <w:ind w:left="21" w:right="0" w:firstLine="0"/>
              <w:jc w:val="center"/>
              <w:rPr>
                <w:szCs w:val="28"/>
              </w:rPr>
            </w:pPr>
            <w:r w:rsidRPr="00E8754F">
              <w:rPr>
                <w:szCs w:val="28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CBCBC"/>
              <w:bottom w:val="nil"/>
              <w:right w:val="nil"/>
            </w:tcBorders>
          </w:tcPr>
          <w:p w:rsidR="006C282C" w:rsidRPr="00E8754F" w:rsidRDefault="006C282C" w:rsidP="00E8754F">
            <w:pPr>
              <w:spacing w:after="160" w:line="240" w:lineRule="auto"/>
              <w:ind w:left="0" w:right="0" w:firstLine="0"/>
              <w:jc w:val="left"/>
              <w:rPr>
                <w:szCs w:val="28"/>
              </w:rPr>
            </w:pPr>
          </w:p>
        </w:tc>
      </w:tr>
      <w:tr w:rsidR="006C282C" w:rsidRPr="00E8754F" w:rsidTr="00E8754F">
        <w:trPr>
          <w:trHeight w:val="197"/>
        </w:trPr>
        <w:tc>
          <w:tcPr>
            <w:tcW w:w="10108" w:type="dxa"/>
            <w:gridSpan w:val="6"/>
            <w:tcBorders>
              <w:top w:val="single" w:sz="6" w:space="0" w:color="BCBCBC"/>
              <w:left w:val="nil"/>
              <w:bottom w:val="nil"/>
              <w:right w:val="nil"/>
            </w:tcBorders>
            <w:shd w:val="clear" w:color="auto" w:fill="FFFFFF"/>
          </w:tcPr>
          <w:p w:rsidR="00E8754F" w:rsidRPr="00E8754F" w:rsidRDefault="00E8754F" w:rsidP="00E8754F">
            <w:pPr>
              <w:pStyle w:val="5"/>
              <w:spacing w:after="0"/>
              <w:ind w:right="371"/>
              <w:jc w:val="center"/>
              <w:outlineLvl w:val="4"/>
              <w:rPr>
                <w:sz w:val="24"/>
              </w:rPr>
            </w:pPr>
            <w:r w:rsidRPr="00E8754F">
              <w:rPr>
                <w:i/>
                <w:sz w:val="24"/>
              </w:rPr>
              <w:t xml:space="preserve">Таб.1 </w:t>
            </w:r>
            <w:r w:rsidRPr="00E8754F">
              <w:rPr>
                <w:sz w:val="24"/>
              </w:rPr>
              <w:t xml:space="preserve">Частота встречаемости групп крови у разных национальностей </w:t>
            </w:r>
          </w:p>
          <w:p w:rsidR="006C282C" w:rsidRPr="00E8754F" w:rsidRDefault="006C282C" w:rsidP="00E8754F">
            <w:pPr>
              <w:spacing w:after="0" w:line="240" w:lineRule="auto"/>
              <w:ind w:left="21" w:right="0" w:firstLine="0"/>
              <w:jc w:val="left"/>
              <w:rPr>
                <w:szCs w:val="28"/>
              </w:rPr>
            </w:pPr>
          </w:p>
        </w:tc>
      </w:tr>
    </w:tbl>
    <w:p w:rsidR="006C282C" w:rsidRDefault="00841721">
      <w:pPr>
        <w:ind w:left="-15" w:right="353" w:firstLine="850"/>
      </w:pPr>
      <w:r>
        <w:t xml:space="preserve">Как видно из таблицы, в европейских национальностях встречается преобладание как первой, так и второй группы крови. Причины этого явления до сих пор до конца не изучены. </w:t>
      </w:r>
    </w:p>
    <w:p w:rsidR="006C282C" w:rsidRDefault="00E422F7" w:rsidP="00E422F7">
      <w:pPr>
        <w:pStyle w:val="3"/>
        <w:ind w:left="720" w:right="0"/>
        <w:jc w:val="center"/>
      </w:pPr>
      <w:r w:rsidRPr="00F535F8">
        <w:rPr>
          <w:color w:val="auto"/>
        </w:rPr>
        <w:t>3</w:t>
      </w:r>
      <w:r w:rsidR="00841721" w:rsidRPr="00F535F8">
        <w:rPr>
          <w:color w:val="auto"/>
        </w:rPr>
        <w:t xml:space="preserve">.2. Различие </w:t>
      </w:r>
      <w:r w:rsidR="00841721">
        <w:t>состава крови по группам</w:t>
      </w:r>
    </w:p>
    <w:p w:rsidR="006C282C" w:rsidRDefault="00841721">
      <w:pPr>
        <w:ind w:left="-15" w:right="353" w:firstLine="850"/>
      </w:pPr>
      <w:r>
        <w:t xml:space="preserve">Австрийский иммунолог Карл </w:t>
      </w:r>
      <w:proofErr w:type="spellStart"/>
      <w:r>
        <w:t>Ландштейнер</w:t>
      </w:r>
      <w:proofErr w:type="spellEnd"/>
      <w:r>
        <w:t xml:space="preserve"> открыл существование групп крови в 1930 году, за что он получил Нобелевскую премию. </w:t>
      </w:r>
    </w:p>
    <w:p w:rsidR="006C282C" w:rsidRDefault="00841721">
      <w:pPr>
        <w:ind w:left="-15" w:right="353" w:firstLine="850"/>
      </w:pPr>
      <w:r>
        <w:t xml:space="preserve">Группа крови — описание индивидуальных антигенных характеристик эритроцитов, определяемое с помощью методов идентификации специфических групп углеводов и белков, включенных в мембраны эритроцитов.  </w:t>
      </w:r>
    </w:p>
    <w:p w:rsidR="006C282C" w:rsidRDefault="00841721">
      <w:pPr>
        <w:ind w:left="-15" w:right="353" w:firstLine="850"/>
      </w:pPr>
      <w:r>
        <w:t xml:space="preserve">Группы крови — нормальные передающиеся по наследству различные иммунологические признаки крови. На основании этих признаков всех людей подразделяют на четыре группы вне зависимости от расовой принадлежности, </w:t>
      </w:r>
      <w:r>
        <w:lastRenderedPageBreak/>
        <w:t xml:space="preserve">возраста и пола. Группа </w:t>
      </w:r>
      <w:proofErr w:type="gramStart"/>
      <w:r>
        <w:t>крови  у</w:t>
      </w:r>
      <w:proofErr w:type="gramEnd"/>
      <w:r>
        <w:t xml:space="preserve"> человека остается постоянной в течение всей его жизни. Люди одной группы крови отличаются от людей других групп крови наличием или отсутствием у них </w:t>
      </w:r>
      <w:proofErr w:type="spellStart"/>
      <w:r>
        <w:t>агглютиногенов</w:t>
      </w:r>
      <w:proofErr w:type="spellEnd"/>
      <w:r>
        <w:t xml:space="preserve"> А и В, содержащихся в оболочках эритроцитов, и агглютининов α и β (антител к белкам аг</w:t>
      </w:r>
      <w:r w:rsidR="00B27320">
        <w:t>глютини</w:t>
      </w:r>
      <w:r>
        <w:t>нам А и В), сод</w:t>
      </w:r>
      <w:r w:rsidR="00DF286F">
        <w:t>ержащихся в сыворотке (рисунок 2</w:t>
      </w:r>
      <w:r>
        <w:t xml:space="preserve">). </w:t>
      </w:r>
    </w:p>
    <w:p w:rsidR="006C282C" w:rsidRDefault="00841721">
      <w:pPr>
        <w:spacing w:after="64" w:line="259" w:lineRule="auto"/>
        <w:ind w:left="850" w:right="0" w:firstLine="0"/>
        <w:jc w:val="left"/>
      </w:pPr>
      <w:r>
        <w:t xml:space="preserve">      </w:t>
      </w:r>
      <w:r>
        <w:rPr>
          <w:noProof/>
        </w:rPr>
        <w:drawing>
          <wp:inline distT="0" distB="0" distL="0" distR="0">
            <wp:extent cx="4972050" cy="3248025"/>
            <wp:effectExtent l="0" t="0" r="0" b="9525"/>
            <wp:docPr id="1509" name="Picture 1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Picture 150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2292" cy="324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C282C" w:rsidRPr="00F535F8" w:rsidRDefault="00DF286F">
      <w:pPr>
        <w:spacing w:after="136" w:line="259" w:lineRule="auto"/>
        <w:ind w:left="2799" w:right="353"/>
        <w:rPr>
          <w:b/>
          <w:i/>
          <w:sz w:val="24"/>
        </w:rPr>
      </w:pPr>
      <w:r w:rsidRPr="00F535F8">
        <w:rPr>
          <w:b/>
          <w:i/>
          <w:sz w:val="24"/>
        </w:rPr>
        <w:t>Рис. 2</w:t>
      </w:r>
      <w:r w:rsidR="00841721" w:rsidRPr="00F535F8">
        <w:rPr>
          <w:b/>
          <w:i/>
          <w:sz w:val="24"/>
        </w:rPr>
        <w:t xml:space="preserve">. Классификация крови по группам </w:t>
      </w:r>
    </w:p>
    <w:p w:rsidR="006C282C" w:rsidRDefault="00841721">
      <w:pPr>
        <w:numPr>
          <w:ilvl w:val="0"/>
          <w:numId w:val="3"/>
        </w:numPr>
        <w:ind w:right="353" w:firstLine="850"/>
      </w:pPr>
      <w:r>
        <w:t xml:space="preserve">группа (О) – в эритроцитах </w:t>
      </w:r>
      <w:proofErr w:type="spellStart"/>
      <w:r>
        <w:t>агглютиногенов</w:t>
      </w:r>
      <w:proofErr w:type="spellEnd"/>
      <w:r>
        <w:t xml:space="preserve"> нет, в плазме содержатся агглютинины α и β; </w:t>
      </w:r>
    </w:p>
    <w:p w:rsidR="006C282C" w:rsidRDefault="00841721">
      <w:pPr>
        <w:numPr>
          <w:ilvl w:val="0"/>
          <w:numId w:val="3"/>
        </w:numPr>
        <w:ind w:right="353" w:firstLine="850"/>
      </w:pPr>
      <w:r>
        <w:t xml:space="preserve">группа (А) – в эритроцитах содержится </w:t>
      </w:r>
      <w:proofErr w:type="spellStart"/>
      <w:r>
        <w:t>агглютиноген</w:t>
      </w:r>
      <w:proofErr w:type="spellEnd"/>
      <w:r>
        <w:t xml:space="preserve"> А, в плазме – агглютинин β; </w:t>
      </w:r>
    </w:p>
    <w:p w:rsidR="006C282C" w:rsidRDefault="00841721">
      <w:pPr>
        <w:numPr>
          <w:ilvl w:val="0"/>
          <w:numId w:val="3"/>
        </w:numPr>
        <w:ind w:right="353" w:firstLine="850"/>
      </w:pPr>
      <w:r>
        <w:t xml:space="preserve">группа (В) – в эритроцитах находится </w:t>
      </w:r>
      <w:proofErr w:type="spellStart"/>
      <w:r>
        <w:t>агглютиноген</w:t>
      </w:r>
      <w:proofErr w:type="spellEnd"/>
      <w:r>
        <w:t xml:space="preserve"> В, в плазме – агглютинин α; </w:t>
      </w:r>
    </w:p>
    <w:p w:rsidR="006C282C" w:rsidRDefault="00841721">
      <w:pPr>
        <w:numPr>
          <w:ilvl w:val="0"/>
          <w:numId w:val="3"/>
        </w:numPr>
        <w:ind w:right="353" w:firstLine="850"/>
      </w:pPr>
      <w:r>
        <w:t xml:space="preserve">группа (АВ) – в эритроцитах обнаруживаются </w:t>
      </w:r>
      <w:proofErr w:type="spellStart"/>
      <w:proofErr w:type="gramStart"/>
      <w:r>
        <w:t>агглютиногены</w:t>
      </w:r>
      <w:proofErr w:type="spellEnd"/>
      <w:r>
        <w:t xml:space="preserve">  А</w:t>
      </w:r>
      <w:proofErr w:type="gramEnd"/>
      <w:r>
        <w:t xml:space="preserve"> и В, в плазме агглютининов нет.  </w:t>
      </w:r>
    </w:p>
    <w:p w:rsidR="006C282C" w:rsidRDefault="00841721" w:rsidP="00F535F8">
      <w:pPr>
        <w:ind w:left="-15" w:right="353" w:firstLine="850"/>
      </w:pPr>
      <w:r>
        <w:t xml:space="preserve">Реципиент — человек, которому переливают кровь, донор — человек, дающий свою кровь для переливания. Идеально совместимой для реципиента является кровь такой же группы. Кровь абсолютно несовместима, если у реципиента имеются агглютинины к эритроцитам донора, так как в этих случаях происходит соединение </w:t>
      </w:r>
      <w:proofErr w:type="spellStart"/>
      <w:proofErr w:type="gramStart"/>
      <w:r>
        <w:t>агглютиногена</w:t>
      </w:r>
      <w:proofErr w:type="spellEnd"/>
      <w:r>
        <w:t xml:space="preserve">  А</w:t>
      </w:r>
      <w:proofErr w:type="gramEnd"/>
      <w:r>
        <w:t xml:space="preserve"> одной крови с агглютинином α другой </w:t>
      </w:r>
      <w:r>
        <w:lastRenderedPageBreak/>
        <w:t xml:space="preserve">или </w:t>
      </w:r>
      <w:proofErr w:type="spellStart"/>
      <w:r>
        <w:t>агглютиногена</w:t>
      </w:r>
      <w:proofErr w:type="spellEnd"/>
      <w:r>
        <w:t xml:space="preserve"> В с агглютинином β. Развивается так называемая агглютинация, то есть склеивание эритроцитов в маленькие и большие комочки. Переливание несовместимой крови приводит к тяжелым последствиям и может быть причиной смерти. Реципиенту 0(I) группы нельзя переливать кровь никакой другой группы, кроме той же. У реципиента AB(IV) группы никаких агглютининов нет, поэтому ему можно переливать кровь всех групп. Реципиент AB (IV) группы — универсальный реципиент. Кровь 0 (I) группы можно перелить людям с любой группы крови. Поэтому людей с 0 (I) группой на</w:t>
      </w:r>
      <w:r w:rsidR="00F535F8">
        <w:t>зывают универсальными донорами (Рисунок3).</w:t>
      </w:r>
    </w:p>
    <w:p w:rsidR="00F535F8" w:rsidRDefault="00F535F8" w:rsidP="00F535F8">
      <w:pPr>
        <w:ind w:left="-15" w:right="353" w:firstLine="850"/>
        <w:jc w:val="center"/>
      </w:pPr>
      <w:r w:rsidRPr="00F535F8">
        <w:rPr>
          <w:noProof/>
        </w:rPr>
        <w:drawing>
          <wp:inline distT="0" distB="0" distL="0" distR="0">
            <wp:extent cx="2409825" cy="2581955"/>
            <wp:effectExtent l="0" t="0" r="0" b="8890"/>
            <wp:docPr id="5" name="Рисунок 5" descr="D:\уроки\научно-исследовательская деятельность учащихся\круппы крови\рис\Группа-крови-человека-2-Liv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роки\научно-исследовательская деятельность учащихся\круппы крови\рис\Группа-крови-человека-2-Livinterne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73" cy="258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F8" w:rsidRPr="00F535F8" w:rsidRDefault="00F535F8" w:rsidP="00F535F8">
      <w:pPr>
        <w:ind w:left="-15" w:right="353" w:firstLine="850"/>
        <w:jc w:val="center"/>
        <w:rPr>
          <w:b/>
          <w:i/>
        </w:rPr>
      </w:pPr>
      <w:r w:rsidRPr="00F535F8">
        <w:rPr>
          <w:b/>
          <w:i/>
          <w:sz w:val="24"/>
        </w:rPr>
        <w:t>Рис.3 Закон переливания крови</w:t>
      </w:r>
    </w:p>
    <w:p w:rsidR="00F535F8" w:rsidRDefault="00F535F8" w:rsidP="00F535F8">
      <w:pPr>
        <w:ind w:left="-15" w:right="353" w:firstLine="850"/>
      </w:pPr>
    </w:p>
    <w:p w:rsidR="006C282C" w:rsidRDefault="00841721">
      <w:pPr>
        <w:ind w:left="-15" w:right="353" w:firstLine="850"/>
      </w:pPr>
      <w:r>
        <w:t xml:space="preserve">Перед каждым переливанием крови, проводимым по назначению и под наблюдением врача, необходимо обязательно проводить определение группы крови и выявлять ее совместимость. </w:t>
      </w:r>
    </w:p>
    <w:p w:rsidR="006C282C" w:rsidRDefault="00841721">
      <w:pPr>
        <w:spacing w:after="150" w:line="259" w:lineRule="auto"/>
        <w:ind w:left="720" w:right="0" w:firstLine="0"/>
        <w:jc w:val="left"/>
      </w:pPr>
      <w:r>
        <w:rPr>
          <w:b/>
        </w:rPr>
        <w:t xml:space="preserve"> </w:t>
      </w:r>
    </w:p>
    <w:p w:rsidR="006C282C" w:rsidRDefault="00E422F7" w:rsidP="00E422F7">
      <w:pPr>
        <w:pStyle w:val="3"/>
        <w:ind w:left="-5" w:right="0"/>
        <w:jc w:val="center"/>
      </w:pPr>
      <w:r>
        <w:t>3</w:t>
      </w:r>
      <w:r w:rsidR="00841721">
        <w:t>.3.</w:t>
      </w:r>
      <w:r w:rsidR="00841721">
        <w:rPr>
          <w:rFonts w:ascii="Arial" w:eastAsia="Arial" w:hAnsi="Arial" w:cs="Arial"/>
        </w:rPr>
        <w:t xml:space="preserve"> </w:t>
      </w:r>
      <w:r w:rsidR="00841721">
        <w:t>Резус-фактор</w:t>
      </w:r>
    </w:p>
    <w:p w:rsidR="006C282C" w:rsidRDefault="00841721">
      <w:pPr>
        <w:spacing w:after="31"/>
        <w:ind w:left="-15" w:right="353" w:firstLine="850"/>
      </w:pPr>
      <w:r>
        <w:t xml:space="preserve"> К настоящему времени известно более 250 антигенов</w:t>
      </w:r>
      <w:r w:rsidR="00E422F7">
        <w:t xml:space="preserve"> групп крови, объединённых </w:t>
      </w:r>
      <w:r w:rsidR="00E422F7">
        <w:tab/>
      </w:r>
      <w:proofErr w:type="gramStart"/>
      <w:r w:rsidR="00E422F7">
        <w:t xml:space="preserve">в  </w:t>
      </w:r>
      <w:r>
        <w:t>25</w:t>
      </w:r>
      <w:proofErr w:type="gramEnd"/>
      <w:r>
        <w:t xml:space="preserve"> систем </w:t>
      </w:r>
      <w:r>
        <w:tab/>
        <w:t xml:space="preserve">в </w:t>
      </w:r>
      <w:r>
        <w:tab/>
        <w:t xml:space="preserve"> соответствии </w:t>
      </w:r>
      <w:r>
        <w:tab/>
        <w:t xml:space="preserve">с закономерностями </w:t>
      </w:r>
    </w:p>
    <w:p w:rsidR="006C282C" w:rsidRDefault="00841721">
      <w:pPr>
        <w:ind w:left="-5" w:right="353"/>
      </w:pPr>
      <w:r>
        <w:t xml:space="preserve">их наследования. Не все из них надо учитывать при переливаниях крови, но вот систему резус — вторую по значимости после АВ0 — учитывать приходится. </w:t>
      </w:r>
    </w:p>
    <w:p w:rsidR="006C282C" w:rsidRDefault="00841721">
      <w:pPr>
        <w:ind w:left="-15" w:right="353" w:firstLine="850"/>
      </w:pPr>
      <w:r>
        <w:lastRenderedPageBreak/>
        <w:t>Около 15 процентов европейского населения резус-отрицательно, то есть не имеет на эритроцитах антигена резу</w:t>
      </w:r>
      <w:r w:rsidR="002506FC">
        <w:t xml:space="preserve">с (таблица </w:t>
      </w:r>
      <w:r>
        <w:t xml:space="preserve">2). В некоторых национальностях мира вообще нет людей с резус-отрицательным фактором, это мексиканцы, австралийские аборигены. А у басков, одной из европейских национальностей, с резус-отрицательным фактором проживает 36% населения, у арабов – 28%. </w:t>
      </w:r>
    </w:p>
    <w:p w:rsidR="006C282C" w:rsidRPr="00DF286F" w:rsidRDefault="006C282C">
      <w:pPr>
        <w:spacing w:after="0" w:line="259" w:lineRule="auto"/>
        <w:ind w:left="1238" w:right="0" w:firstLine="7190"/>
        <w:jc w:val="left"/>
        <w:rPr>
          <w:sz w:val="24"/>
        </w:rPr>
      </w:pPr>
    </w:p>
    <w:tbl>
      <w:tblPr>
        <w:tblStyle w:val="TableGrid"/>
        <w:tblW w:w="9845" w:type="dxa"/>
        <w:tblInd w:w="-61" w:type="dxa"/>
        <w:tblCellMar>
          <w:top w:w="62" w:type="dxa"/>
          <w:left w:w="115" w:type="dxa"/>
          <w:right w:w="37" w:type="dxa"/>
        </w:tblCellMar>
        <w:tblLook w:val="04A0" w:firstRow="1" w:lastRow="0" w:firstColumn="1" w:lastColumn="0" w:noHBand="0" w:noVBand="1"/>
      </w:tblPr>
      <w:tblGrid>
        <w:gridCol w:w="2835"/>
        <w:gridCol w:w="3776"/>
        <w:gridCol w:w="3062"/>
        <w:gridCol w:w="172"/>
      </w:tblGrid>
      <w:tr w:rsidR="006C282C" w:rsidTr="00F535F8">
        <w:trPr>
          <w:gridAfter w:val="1"/>
          <w:wAfter w:w="172" w:type="dxa"/>
          <w:trHeight w:val="250"/>
        </w:trPr>
        <w:tc>
          <w:tcPr>
            <w:tcW w:w="2835" w:type="dxa"/>
            <w:vMerge w:val="restart"/>
            <w:tcBorders>
              <w:top w:val="single" w:sz="6" w:space="0" w:color="BCBCBC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4" w:firstLine="0"/>
              <w:jc w:val="center"/>
            </w:pPr>
            <w:r>
              <w:t xml:space="preserve">Национальность </w:t>
            </w:r>
          </w:p>
        </w:tc>
        <w:tc>
          <w:tcPr>
            <w:tcW w:w="6838" w:type="dxa"/>
            <w:gridSpan w:val="2"/>
            <w:tcBorders>
              <w:top w:val="single" w:sz="6" w:space="0" w:color="BCBCBC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82" w:firstLine="0"/>
              <w:jc w:val="center"/>
            </w:pPr>
            <w:r>
              <w:t xml:space="preserve">Частота встречаемости в % </w:t>
            </w:r>
          </w:p>
        </w:tc>
      </w:tr>
      <w:tr w:rsidR="006C282C" w:rsidTr="00F535F8">
        <w:trPr>
          <w:gridAfter w:val="1"/>
          <w:wAfter w:w="172" w:type="dxa"/>
          <w:trHeight w:val="252"/>
        </w:trPr>
        <w:tc>
          <w:tcPr>
            <w:tcW w:w="0" w:type="auto"/>
            <w:vMerge/>
            <w:tcBorders>
              <w:top w:val="nil"/>
              <w:left w:val="single" w:sz="6" w:space="0" w:color="BCBCBC"/>
              <w:bottom w:val="single" w:sz="25" w:space="0" w:color="FFFFFF"/>
              <w:right w:val="single" w:sz="6" w:space="0" w:color="BCBCBC"/>
            </w:tcBorders>
          </w:tcPr>
          <w:p w:rsidR="006C282C" w:rsidRDefault="006C282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76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86" w:firstLine="0"/>
              <w:jc w:val="center"/>
            </w:pPr>
            <w:r>
              <w:t xml:space="preserve">Резус-положительные </w:t>
            </w:r>
          </w:p>
        </w:tc>
        <w:tc>
          <w:tcPr>
            <w:tcW w:w="3062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86" w:firstLine="0"/>
              <w:jc w:val="center"/>
            </w:pPr>
            <w:r>
              <w:t xml:space="preserve">Резус-отрицательные </w:t>
            </w:r>
          </w:p>
        </w:tc>
      </w:tr>
      <w:tr w:rsidR="006C282C" w:rsidTr="00F535F8">
        <w:trPr>
          <w:gridAfter w:val="1"/>
          <w:wAfter w:w="172" w:type="dxa"/>
          <w:trHeight w:val="250"/>
        </w:trPr>
        <w:tc>
          <w:tcPr>
            <w:tcW w:w="2835" w:type="dxa"/>
            <w:tcBorders>
              <w:top w:val="single" w:sz="25" w:space="0" w:color="FFFFFF"/>
              <w:left w:val="single" w:sz="6" w:space="0" w:color="BCBCBC"/>
              <w:bottom w:val="single" w:sz="6" w:space="0" w:color="BCBCBC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6" w:firstLine="0"/>
              <w:jc w:val="center"/>
            </w:pPr>
            <w:r>
              <w:t xml:space="preserve">Русские </w:t>
            </w:r>
          </w:p>
        </w:tc>
        <w:tc>
          <w:tcPr>
            <w:tcW w:w="3776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83" w:firstLine="0"/>
              <w:jc w:val="center"/>
            </w:pPr>
            <w:r>
              <w:t xml:space="preserve">86 </w:t>
            </w:r>
          </w:p>
        </w:tc>
        <w:tc>
          <w:tcPr>
            <w:tcW w:w="3062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4" w:firstLine="0"/>
              <w:jc w:val="center"/>
            </w:pPr>
            <w:r>
              <w:t xml:space="preserve">14 </w:t>
            </w:r>
          </w:p>
        </w:tc>
      </w:tr>
      <w:tr w:rsidR="006C282C" w:rsidTr="00F535F8">
        <w:trPr>
          <w:gridAfter w:val="1"/>
          <w:wAfter w:w="172" w:type="dxa"/>
          <w:trHeight w:val="250"/>
        </w:trPr>
        <w:tc>
          <w:tcPr>
            <w:tcW w:w="2835" w:type="dxa"/>
            <w:tcBorders>
              <w:top w:val="single" w:sz="6" w:space="0" w:color="BCBCBC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5" w:firstLine="0"/>
              <w:jc w:val="center"/>
            </w:pPr>
            <w:r>
              <w:t xml:space="preserve">Норвежцы </w:t>
            </w:r>
          </w:p>
        </w:tc>
        <w:tc>
          <w:tcPr>
            <w:tcW w:w="3776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83" w:firstLine="0"/>
              <w:jc w:val="center"/>
            </w:pPr>
            <w:r>
              <w:t xml:space="preserve">85 </w:t>
            </w:r>
          </w:p>
        </w:tc>
        <w:tc>
          <w:tcPr>
            <w:tcW w:w="3062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4" w:firstLine="0"/>
              <w:jc w:val="center"/>
            </w:pPr>
            <w:r>
              <w:t xml:space="preserve">15 </w:t>
            </w:r>
          </w:p>
        </w:tc>
      </w:tr>
      <w:tr w:rsidR="006C282C" w:rsidTr="00F535F8">
        <w:trPr>
          <w:gridAfter w:val="1"/>
          <w:wAfter w:w="172" w:type="dxa"/>
          <w:trHeight w:val="252"/>
        </w:trPr>
        <w:tc>
          <w:tcPr>
            <w:tcW w:w="283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80" w:firstLine="0"/>
              <w:jc w:val="center"/>
            </w:pPr>
            <w:r>
              <w:t xml:space="preserve">Арабы </w:t>
            </w:r>
          </w:p>
        </w:tc>
        <w:tc>
          <w:tcPr>
            <w:tcW w:w="3776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83" w:firstLine="0"/>
              <w:jc w:val="center"/>
            </w:pPr>
            <w:r>
              <w:t xml:space="preserve">72 </w:t>
            </w:r>
          </w:p>
        </w:tc>
        <w:tc>
          <w:tcPr>
            <w:tcW w:w="3062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4" w:firstLine="0"/>
              <w:jc w:val="center"/>
            </w:pPr>
            <w:r>
              <w:t xml:space="preserve">28 </w:t>
            </w:r>
          </w:p>
        </w:tc>
      </w:tr>
      <w:tr w:rsidR="006C282C" w:rsidTr="00F535F8">
        <w:trPr>
          <w:gridAfter w:val="1"/>
          <w:wAfter w:w="172" w:type="dxa"/>
          <w:trHeight w:val="250"/>
        </w:trPr>
        <w:tc>
          <w:tcPr>
            <w:tcW w:w="283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5" w:firstLine="0"/>
              <w:jc w:val="center"/>
            </w:pPr>
            <w:r>
              <w:t xml:space="preserve">Эскимосы </w:t>
            </w:r>
          </w:p>
        </w:tc>
        <w:tc>
          <w:tcPr>
            <w:tcW w:w="3776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83" w:firstLine="0"/>
              <w:jc w:val="center"/>
            </w:pPr>
            <w:r>
              <w:t xml:space="preserve">99–100 </w:t>
            </w:r>
          </w:p>
        </w:tc>
        <w:tc>
          <w:tcPr>
            <w:tcW w:w="3062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8" w:firstLine="0"/>
              <w:jc w:val="center"/>
            </w:pPr>
            <w:r>
              <w:t xml:space="preserve">0–1 </w:t>
            </w:r>
          </w:p>
        </w:tc>
      </w:tr>
      <w:tr w:rsidR="006C282C" w:rsidTr="00F535F8">
        <w:trPr>
          <w:gridAfter w:val="1"/>
          <w:wAfter w:w="172" w:type="dxa"/>
          <w:trHeight w:val="250"/>
        </w:trPr>
        <w:tc>
          <w:tcPr>
            <w:tcW w:w="283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6" w:firstLine="0"/>
              <w:jc w:val="center"/>
            </w:pPr>
            <w:r>
              <w:t xml:space="preserve">Мексиканцы </w:t>
            </w:r>
          </w:p>
        </w:tc>
        <w:tc>
          <w:tcPr>
            <w:tcW w:w="3776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8" w:firstLine="0"/>
              <w:jc w:val="center"/>
            </w:pPr>
            <w:r>
              <w:t xml:space="preserve">100 </w:t>
            </w:r>
          </w:p>
        </w:tc>
        <w:tc>
          <w:tcPr>
            <w:tcW w:w="3062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8" w:firstLine="0"/>
              <w:jc w:val="center"/>
            </w:pPr>
            <w:r>
              <w:t xml:space="preserve">0 </w:t>
            </w:r>
          </w:p>
        </w:tc>
      </w:tr>
      <w:tr w:rsidR="006C282C" w:rsidTr="00F535F8">
        <w:trPr>
          <w:gridAfter w:val="1"/>
          <w:wAfter w:w="172" w:type="dxa"/>
          <w:trHeight w:val="434"/>
        </w:trPr>
        <w:tc>
          <w:tcPr>
            <w:tcW w:w="283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0" w:firstLine="0"/>
              <w:jc w:val="center"/>
            </w:pPr>
            <w:r>
              <w:t xml:space="preserve">Американские индейцы </w:t>
            </w:r>
          </w:p>
        </w:tc>
        <w:tc>
          <w:tcPr>
            <w:tcW w:w="3776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88" w:firstLine="0"/>
              <w:jc w:val="center"/>
            </w:pPr>
            <w:r>
              <w:t xml:space="preserve">90–98 </w:t>
            </w:r>
          </w:p>
        </w:tc>
        <w:tc>
          <w:tcPr>
            <w:tcW w:w="3062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83" w:firstLine="0"/>
              <w:jc w:val="center"/>
            </w:pPr>
            <w:r>
              <w:t xml:space="preserve">2–10 </w:t>
            </w:r>
          </w:p>
        </w:tc>
      </w:tr>
      <w:tr w:rsidR="006C282C" w:rsidTr="00F535F8">
        <w:trPr>
          <w:gridAfter w:val="1"/>
          <w:wAfter w:w="172" w:type="dxa"/>
          <w:trHeight w:val="436"/>
        </w:trPr>
        <w:tc>
          <w:tcPr>
            <w:tcW w:w="283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0" w:firstLine="0"/>
              <w:jc w:val="center"/>
            </w:pPr>
            <w:r>
              <w:t xml:space="preserve">Австралийские аборигены </w:t>
            </w:r>
          </w:p>
        </w:tc>
        <w:tc>
          <w:tcPr>
            <w:tcW w:w="3776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8" w:firstLine="0"/>
              <w:jc w:val="center"/>
            </w:pPr>
            <w:r>
              <w:t xml:space="preserve">100 </w:t>
            </w:r>
          </w:p>
        </w:tc>
        <w:tc>
          <w:tcPr>
            <w:tcW w:w="3062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8" w:firstLine="0"/>
              <w:jc w:val="center"/>
            </w:pPr>
            <w:r>
              <w:t xml:space="preserve">0 </w:t>
            </w:r>
          </w:p>
        </w:tc>
      </w:tr>
      <w:tr w:rsidR="006C282C" w:rsidTr="00F535F8">
        <w:trPr>
          <w:gridAfter w:val="1"/>
          <w:wAfter w:w="172" w:type="dxa"/>
          <w:trHeight w:val="250"/>
        </w:trPr>
        <w:tc>
          <w:tcPr>
            <w:tcW w:w="283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5" w:firstLine="0"/>
              <w:jc w:val="center"/>
            </w:pPr>
            <w:r>
              <w:t xml:space="preserve">Китайцы </w:t>
            </w:r>
          </w:p>
        </w:tc>
        <w:tc>
          <w:tcPr>
            <w:tcW w:w="3776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83" w:firstLine="0"/>
              <w:jc w:val="center"/>
            </w:pPr>
            <w:r>
              <w:t xml:space="preserve">98–100 </w:t>
            </w:r>
          </w:p>
        </w:tc>
        <w:tc>
          <w:tcPr>
            <w:tcW w:w="3062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8" w:firstLine="0"/>
              <w:jc w:val="center"/>
            </w:pPr>
            <w:r>
              <w:t xml:space="preserve">0–2 </w:t>
            </w:r>
          </w:p>
        </w:tc>
      </w:tr>
      <w:tr w:rsidR="006C282C" w:rsidTr="00F535F8">
        <w:trPr>
          <w:gridAfter w:val="1"/>
          <w:wAfter w:w="172" w:type="dxa"/>
          <w:trHeight w:val="250"/>
        </w:trPr>
        <w:tc>
          <w:tcPr>
            <w:tcW w:w="2835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5" w:firstLine="0"/>
              <w:jc w:val="center"/>
            </w:pPr>
            <w:r>
              <w:t xml:space="preserve">Японцы </w:t>
            </w:r>
          </w:p>
        </w:tc>
        <w:tc>
          <w:tcPr>
            <w:tcW w:w="3776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83" w:firstLine="0"/>
              <w:jc w:val="center"/>
            </w:pPr>
            <w:r>
              <w:t xml:space="preserve">99–100 </w:t>
            </w:r>
          </w:p>
        </w:tc>
        <w:tc>
          <w:tcPr>
            <w:tcW w:w="3062" w:type="dxa"/>
            <w:tcBorders>
              <w:top w:val="single" w:sz="25" w:space="0" w:color="FFFFFF"/>
              <w:left w:val="single" w:sz="6" w:space="0" w:color="BCBCBC"/>
              <w:bottom w:val="single" w:sz="25" w:space="0" w:color="FFFFFF"/>
              <w:right w:val="single" w:sz="6" w:space="0" w:color="BCBCBC"/>
            </w:tcBorders>
            <w:vAlign w:val="center"/>
          </w:tcPr>
          <w:p w:rsidR="006C282C" w:rsidRDefault="00841721">
            <w:pPr>
              <w:spacing w:after="0" w:line="259" w:lineRule="auto"/>
              <w:ind w:left="0" w:right="78" w:firstLine="0"/>
              <w:jc w:val="center"/>
            </w:pPr>
            <w:r>
              <w:t xml:space="preserve">0–1 </w:t>
            </w:r>
          </w:p>
        </w:tc>
      </w:tr>
      <w:tr w:rsidR="006C282C" w:rsidTr="00F535F8">
        <w:trPr>
          <w:trHeight w:val="240"/>
        </w:trPr>
        <w:tc>
          <w:tcPr>
            <w:tcW w:w="9673" w:type="dxa"/>
            <w:gridSpan w:val="3"/>
            <w:tcBorders>
              <w:top w:val="single" w:sz="6" w:space="0" w:color="BCBCBC"/>
              <w:left w:val="nil"/>
              <w:bottom w:val="nil"/>
              <w:right w:val="nil"/>
            </w:tcBorders>
            <w:shd w:val="clear" w:color="auto" w:fill="FFFFFF"/>
          </w:tcPr>
          <w:p w:rsidR="00F535F8" w:rsidRPr="00F535F8" w:rsidRDefault="00F535F8" w:rsidP="00F535F8">
            <w:pPr>
              <w:spacing w:after="0" w:line="259" w:lineRule="auto"/>
              <w:ind w:left="1238" w:right="0" w:hanging="765"/>
              <w:jc w:val="center"/>
              <w:rPr>
                <w:b/>
                <w:i/>
                <w:sz w:val="24"/>
              </w:rPr>
            </w:pPr>
            <w:r w:rsidRPr="00F535F8">
              <w:rPr>
                <w:b/>
                <w:i/>
                <w:color w:val="242424"/>
                <w:sz w:val="24"/>
              </w:rPr>
              <w:t>Табл.2 Распределение резус-фактора среди разных национальностей мира</w:t>
            </w:r>
          </w:p>
          <w:p w:rsidR="00F535F8" w:rsidRDefault="00841721">
            <w:pPr>
              <w:tabs>
                <w:tab w:val="center" w:pos="2052"/>
                <w:tab w:val="center" w:pos="4174"/>
                <w:tab w:val="center" w:pos="5395"/>
                <w:tab w:val="center" w:pos="6749"/>
                <w:tab w:val="center" w:pos="8105"/>
                <w:tab w:val="right" w:pos="9536"/>
              </w:tabs>
              <w:spacing w:after="0" w:line="259" w:lineRule="auto"/>
              <w:ind w:left="0" w:right="0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ab/>
            </w:r>
          </w:p>
          <w:p w:rsidR="006C282C" w:rsidRDefault="00841721">
            <w:pPr>
              <w:tabs>
                <w:tab w:val="center" w:pos="2052"/>
                <w:tab w:val="center" w:pos="4174"/>
                <w:tab w:val="center" w:pos="5395"/>
                <w:tab w:val="center" w:pos="6749"/>
                <w:tab w:val="center" w:pos="8105"/>
                <w:tab w:val="right" w:pos="9536"/>
              </w:tabs>
              <w:spacing w:after="0" w:line="259" w:lineRule="auto"/>
              <w:ind w:left="0" w:right="0" w:firstLine="0"/>
              <w:jc w:val="left"/>
            </w:pPr>
            <w:r>
              <w:t xml:space="preserve">Резус-отрицательным </w:t>
            </w:r>
            <w:r>
              <w:tab/>
              <w:t xml:space="preserve">больным </w:t>
            </w:r>
            <w:r>
              <w:tab/>
              <w:t xml:space="preserve">можно </w:t>
            </w:r>
            <w:r>
              <w:tab/>
              <w:t xml:space="preserve">переливать </w:t>
            </w:r>
            <w:r>
              <w:tab/>
              <w:t xml:space="preserve">только </w:t>
            </w:r>
            <w:r>
              <w:tab/>
              <w:t>резус-</w:t>
            </w:r>
          </w:p>
        </w:tc>
        <w:tc>
          <w:tcPr>
            <w:tcW w:w="172" w:type="dxa"/>
            <w:tcBorders>
              <w:top w:val="single" w:sz="6" w:space="0" w:color="BCBCBC"/>
              <w:left w:val="nil"/>
              <w:bottom w:val="nil"/>
              <w:right w:val="nil"/>
            </w:tcBorders>
          </w:tcPr>
          <w:p w:rsidR="006C282C" w:rsidRDefault="006C282C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C282C" w:rsidRDefault="00841721">
      <w:pPr>
        <w:ind w:left="-5" w:right="353"/>
      </w:pPr>
      <w:r>
        <w:t xml:space="preserve">отрицательную кровь. Особую проблему представляет собой так называемая резус-конфликтная беременность. Во время родов, когда отделяется плацента, в кровоток матери проникает небольшое количество крови плода, и если женщина резус-отрицательная, а родившийся младенец резус-положительный, то даже небольшая доза его эритроцитов может стать достаточной для иммунизации матери. Ей это ничем не грозит, но для следующих детей может оказаться опасным, если они тоже будут резус-положительными. </w:t>
      </w:r>
    </w:p>
    <w:p w:rsidR="006C282C" w:rsidRDefault="00841721">
      <w:pPr>
        <w:ind w:left="-5" w:right="353"/>
      </w:pPr>
      <w:r>
        <w:lastRenderedPageBreak/>
        <w:t xml:space="preserve">Циркулирующие в крови матери </w:t>
      </w:r>
      <w:proofErr w:type="spellStart"/>
      <w:r>
        <w:t>антирезус</w:t>
      </w:r>
      <w:proofErr w:type="spellEnd"/>
      <w:r>
        <w:t xml:space="preserve">-антитела проникают в этом случае через плаценту и повреждают резус-положительные эритроциты плода, что приводит к его тяжёлым внутриутробным поражениям и даже к гибели. </w:t>
      </w:r>
    </w:p>
    <w:p w:rsidR="006C282C" w:rsidRDefault="00841721">
      <w:pPr>
        <w:spacing w:after="31"/>
        <w:ind w:left="-15" w:right="353" w:firstLine="850"/>
      </w:pPr>
      <w:r>
        <w:t xml:space="preserve">Чудесным достижением медицины теперь уже прошлого столетия стал способ профилактики этого конфликта. Он состоит в том, что сразу после родов женщине вводят специальный препарат, содержащий </w:t>
      </w:r>
      <w:proofErr w:type="spellStart"/>
      <w:r>
        <w:t>антирезус</w:t>
      </w:r>
      <w:proofErr w:type="spellEnd"/>
      <w:r>
        <w:t xml:space="preserve">-антитела и быстро разрушающий попавшие в её организм резус-положительные эритроциты плода. Тем самым предотвращается выработка </w:t>
      </w:r>
      <w:proofErr w:type="spellStart"/>
      <w:r>
        <w:t>антирезус</w:t>
      </w:r>
      <w:proofErr w:type="spellEnd"/>
      <w:r>
        <w:t xml:space="preserve">-антител у матери, что спасает жизнь и здоровье её будущих </w:t>
      </w:r>
      <w:proofErr w:type="gramStart"/>
      <w:r>
        <w:t>детей.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 xml:space="preserve">11] </w:t>
      </w:r>
    </w:p>
    <w:p w:rsidR="006C282C" w:rsidRDefault="00841721">
      <w:pPr>
        <w:spacing w:after="136" w:line="259" w:lineRule="auto"/>
        <w:ind w:left="850" w:right="0" w:firstLine="0"/>
        <w:jc w:val="left"/>
      </w:pPr>
      <w:r>
        <w:t xml:space="preserve"> </w:t>
      </w:r>
    </w:p>
    <w:p w:rsidR="006C282C" w:rsidRDefault="00E422F7" w:rsidP="00E422F7">
      <w:pPr>
        <w:pStyle w:val="3"/>
        <w:spacing w:after="0" w:line="361" w:lineRule="auto"/>
        <w:ind w:left="730" w:right="0"/>
        <w:jc w:val="center"/>
      </w:pPr>
      <w:r>
        <w:t>3</w:t>
      </w:r>
      <w:r w:rsidR="00841721">
        <w:t xml:space="preserve">.4.Влияние групп крови на формирование характера и </w:t>
      </w:r>
      <w:proofErr w:type="gramStart"/>
      <w:r w:rsidR="00841721">
        <w:t>другие характеристики</w:t>
      </w:r>
      <w:proofErr w:type="gramEnd"/>
      <w:r w:rsidR="00841721">
        <w:t xml:space="preserve"> и заболевания человека</w:t>
      </w:r>
    </w:p>
    <w:p w:rsidR="006C282C" w:rsidRDefault="00841721">
      <w:pPr>
        <w:ind w:left="-15" w:right="353" w:firstLine="720"/>
      </w:pPr>
      <w:r>
        <w:t xml:space="preserve">Группа крови человека не зависит от расы, пола или возраста, это подтверждено многочисленными научными исследованиями.  Она передается по наследству и до конца жизни неизменна. В истории человеческой цивилизации были попытки разделить людей по группам </w:t>
      </w:r>
      <w:proofErr w:type="gramStart"/>
      <w:r>
        <w:t>крови  -</w:t>
      </w:r>
      <w:proofErr w:type="gramEnd"/>
      <w:r>
        <w:t xml:space="preserve"> на «высших» и «низших». Эта разница сразу была взята на вооружение нацистами как подтверждение превосходства арийцев над «низшими» расами</w:t>
      </w:r>
      <w:r>
        <w:rPr>
          <w:vertAlign w:val="superscript"/>
        </w:rPr>
        <w:t xml:space="preserve">. </w:t>
      </w:r>
      <w:r>
        <w:t xml:space="preserve"> Но впоследствии в нацистской Германии особое значение группы крови для определения «арийцев» было отвергнуто и замещено более общим понятием «арийская кровь». </w:t>
      </w:r>
    </w:p>
    <w:p w:rsidR="006C282C" w:rsidRDefault="00841721">
      <w:pPr>
        <w:spacing w:after="106"/>
        <w:ind w:left="-15" w:right="353" w:firstLine="720"/>
      </w:pPr>
      <w:r>
        <w:t xml:space="preserve">В многочисленных современных российских и зарубежных популярных публикациях говорится о том, что в какой-то степени кровь предопределяет наши наклонности, характер и привязанности. Все это якобы подтвердили исследования жителей японских островов юристом и журналистом </w:t>
      </w:r>
      <w:proofErr w:type="spellStart"/>
      <w:r>
        <w:t>Масахико</w:t>
      </w:r>
      <w:proofErr w:type="spellEnd"/>
      <w:r>
        <w:t xml:space="preserve"> </w:t>
      </w:r>
      <w:proofErr w:type="spellStart"/>
      <w:r>
        <w:t>Номи</w:t>
      </w:r>
      <w:proofErr w:type="spellEnd"/>
      <w:r>
        <w:t xml:space="preserve">. Врачом он не является, но его книга-исследование в Японии очень популярна - настолько, что в японской Википедии группа крови является одним из главных параметров в биографиях знаменитостей, располагающейся сразу после даты рождения, но при этом статья о теории влияния группы крови на характер расположена в категории «Псевдонаука». Настоящей зависимости </w:t>
      </w:r>
      <w:r>
        <w:lastRenderedPageBreak/>
        <w:t xml:space="preserve">между группами крови и характером человека на научной основе не выявлено, так же, как и зависимость пищевых предпочтений от групп </w:t>
      </w:r>
      <w:proofErr w:type="gramStart"/>
      <w:r>
        <w:t>крови.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 xml:space="preserve">11] </w:t>
      </w:r>
    </w:p>
    <w:p w:rsidR="006C282C" w:rsidRDefault="00841721" w:rsidP="002506FC">
      <w:pPr>
        <w:ind w:left="-15" w:right="353" w:firstLine="720"/>
      </w:pPr>
      <w:r>
        <w:t xml:space="preserve">В начале 1950-х годов, когда у страдающей раком толстого кишечника пациентки после повторного переливания крови началась тяжёлая реакция отторжения донорского материала. В статье, опубликованной в медицинском журнале, пациентку называли миссис Вел. В дальнейшем было установлено, что после первого переливания крови у пациентки выработались антитела против неизвестной молекулы. Вызвавшее реакцию вещество никак не удавалось определить, а новую группу крови в честь этого случая назвали </w:t>
      </w:r>
      <w:proofErr w:type="spellStart"/>
      <w:r>
        <w:t>Велотрицательной</w:t>
      </w:r>
      <w:proofErr w:type="spellEnd"/>
      <w:r>
        <w:t xml:space="preserve">. Согласно сегодняшней статистике такая группа встречается у одного человека из 2500; в Европе и Северной Америке проживает 400 тысяч «Вел-отрицательных» человек. Определить принадлежность к редкой группе можно при помощи специального исследования с использованием антител; такой анализ проводится только при появлении реакции отторжения донорской крови. В 2013 году ученым из Университета Вермонта удалось идентифицировать вещество, вызвавшее отторжение. Им оказался белок, получивший название SMIM1. Открытие белка SMIM1 довело количество изученных групп крови до </w:t>
      </w:r>
      <w:proofErr w:type="gramStart"/>
      <w:r>
        <w:t>33.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 xml:space="preserve">13] </w:t>
      </w:r>
    </w:p>
    <w:p w:rsidR="006C282C" w:rsidRDefault="00841721">
      <w:pPr>
        <w:ind w:left="-15" w:right="353" w:firstLine="850"/>
      </w:pPr>
      <w:r>
        <w:t>Существует ряд исследований, доказывающих взаимосвязь между группами крови и некоторыми заболеваниями. Некоторые микроорганизмы — используют антигены групп крови в качестве рецепторов для «</w:t>
      </w:r>
      <w:proofErr w:type="spellStart"/>
      <w:r>
        <w:t>заякоривания</w:t>
      </w:r>
      <w:proofErr w:type="spellEnd"/>
      <w:r>
        <w:t xml:space="preserve">» на эритроците и проникновения внутрь его. Так, малярийные </w:t>
      </w:r>
    </w:p>
    <w:p w:rsidR="006C282C" w:rsidRDefault="00841721">
      <w:pPr>
        <w:ind w:left="-5" w:right="353"/>
      </w:pPr>
      <w:r>
        <w:t xml:space="preserve">паразиты </w:t>
      </w:r>
      <w:proofErr w:type="gramStart"/>
      <w:r>
        <w:t>плазмодии</w:t>
      </w:r>
      <w:r>
        <w:rPr>
          <w:i/>
        </w:rPr>
        <w:t xml:space="preserve"> </w:t>
      </w:r>
      <w:r>
        <w:t xml:space="preserve"> приспособились</w:t>
      </w:r>
      <w:proofErr w:type="gramEnd"/>
      <w:r>
        <w:t xml:space="preserve"> распознавать антигены, присутствующие на эритроцитах у всех европейцев.  </w:t>
      </w:r>
    </w:p>
    <w:p w:rsidR="00E422F7" w:rsidRDefault="00841721">
      <w:pPr>
        <w:spacing w:after="149"/>
        <w:ind w:left="-15" w:right="353" w:firstLine="850"/>
        <w:rPr>
          <w:vertAlign w:val="superscript"/>
        </w:rPr>
      </w:pPr>
      <w:r>
        <w:t xml:space="preserve">Другой пример связи патологии с определённой группой крови — это достоверно повышенная частота заболевания гастритом и язвой желудка среди лиц с группой крови 0(I). Оказалось, что возбудитель обоих заболеваний — бактерия </w:t>
      </w:r>
      <w:proofErr w:type="spellStart"/>
      <w:r>
        <w:rPr>
          <w:i/>
        </w:rPr>
        <w:t>Helicobacter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pillory</w:t>
      </w:r>
      <w:proofErr w:type="spellEnd"/>
      <w:r>
        <w:t xml:space="preserve"> — на клетках слизистой желудка связывается с антигеном </w:t>
      </w:r>
      <w:proofErr w:type="spellStart"/>
      <w:r>
        <w:t>Le</w:t>
      </w:r>
      <w:r>
        <w:rPr>
          <w:vertAlign w:val="superscript"/>
        </w:rPr>
        <w:t>b</w:t>
      </w:r>
      <w:proofErr w:type="spellEnd"/>
      <w:r>
        <w:t xml:space="preserve">. У людей с группами крови А, В и АВ антиген </w:t>
      </w:r>
      <w:proofErr w:type="spellStart"/>
      <w:r>
        <w:t>Le</w:t>
      </w:r>
      <w:r>
        <w:rPr>
          <w:vertAlign w:val="superscript"/>
        </w:rPr>
        <w:t>b</w:t>
      </w:r>
      <w:proofErr w:type="spellEnd"/>
      <w:r>
        <w:t xml:space="preserve"> недоступен для бактерий и поэтому не может служить рецептором для </w:t>
      </w:r>
      <w:proofErr w:type="gramStart"/>
      <w:r>
        <w:t>возбудителя.</w:t>
      </w:r>
      <w:r>
        <w:rPr>
          <w:vertAlign w:val="superscript"/>
        </w:rPr>
        <w:t>[</w:t>
      </w:r>
      <w:proofErr w:type="gramEnd"/>
      <w:r>
        <w:rPr>
          <w:vertAlign w:val="superscript"/>
        </w:rPr>
        <w:t xml:space="preserve">14] </w:t>
      </w:r>
    </w:p>
    <w:p w:rsidR="006C282C" w:rsidRDefault="00E422F7" w:rsidP="00E422F7">
      <w:pPr>
        <w:spacing w:after="149"/>
        <w:ind w:left="-15" w:right="353" w:firstLine="850"/>
        <w:jc w:val="center"/>
      </w:pPr>
      <w:r>
        <w:rPr>
          <w:b/>
        </w:rPr>
        <w:lastRenderedPageBreak/>
        <w:t>Глава 4</w:t>
      </w:r>
      <w:r w:rsidR="00841721">
        <w:rPr>
          <w:b/>
        </w:rPr>
        <w:t>. Лабораторное определение групп крови</w:t>
      </w:r>
    </w:p>
    <w:p w:rsidR="006C282C" w:rsidRDefault="00E422F7" w:rsidP="00E422F7">
      <w:pPr>
        <w:pStyle w:val="4"/>
        <w:ind w:left="860" w:right="0"/>
        <w:jc w:val="center"/>
      </w:pPr>
      <w:r>
        <w:t>4.1.</w:t>
      </w:r>
      <w:r w:rsidR="00841721">
        <w:t>Методика определения групп крови</w:t>
      </w:r>
    </w:p>
    <w:p w:rsidR="002506FC" w:rsidRDefault="00841721" w:rsidP="00841721">
      <w:pPr>
        <w:spacing w:after="0" w:line="360" w:lineRule="auto"/>
        <w:jc w:val="center"/>
        <w:outlineLvl w:val="0"/>
        <w:rPr>
          <w:kern w:val="36"/>
          <w:szCs w:val="28"/>
          <w:u w:val="single"/>
        </w:rPr>
      </w:pPr>
      <w:r w:rsidRPr="00841721">
        <w:rPr>
          <w:kern w:val="36"/>
          <w:szCs w:val="28"/>
          <w:u w:val="single"/>
        </w:rPr>
        <w:t xml:space="preserve">Определение группы крови с помощью </w:t>
      </w:r>
      <w:proofErr w:type="spellStart"/>
      <w:r w:rsidRPr="00841721">
        <w:rPr>
          <w:kern w:val="36"/>
          <w:szCs w:val="28"/>
          <w:u w:val="single"/>
        </w:rPr>
        <w:t>цоликлонов</w:t>
      </w:r>
      <w:proofErr w:type="spellEnd"/>
      <w:r w:rsidRPr="00841721">
        <w:rPr>
          <w:kern w:val="36"/>
          <w:szCs w:val="28"/>
          <w:u w:val="single"/>
        </w:rPr>
        <w:t xml:space="preserve"> </w:t>
      </w:r>
    </w:p>
    <w:p w:rsidR="00841721" w:rsidRPr="00841721" w:rsidRDefault="00841721" w:rsidP="00841721">
      <w:pPr>
        <w:spacing w:after="0" w:line="360" w:lineRule="auto"/>
        <w:jc w:val="center"/>
        <w:outlineLvl w:val="0"/>
        <w:rPr>
          <w:kern w:val="36"/>
          <w:szCs w:val="28"/>
          <w:u w:val="single"/>
        </w:rPr>
      </w:pPr>
      <w:r w:rsidRPr="00841721">
        <w:rPr>
          <w:kern w:val="36"/>
          <w:szCs w:val="28"/>
          <w:u w:val="single"/>
        </w:rPr>
        <w:t>(</w:t>
      </w:r>
      <w:proofErr w:type="spellStart"/>
      <w:r w:rsidRPr="00841721">
        <w:rPr>
          <w:kern w:val="36"/>
          <w:szCs w:val="28"/>
          <w:u w:val="single"/>
        </w:rPr>
        <w:t>моноклональных</w:t>
      </w:r>
      <w:proofErr w:type="spellEnd"/>
      <w:r w:rsidRPr="00841721">
        <w:rPr>
          <w:kern w:val="36"/>
          <w:szCs w:val="28"/>
          <w:u w:val="single"/>
        </w:rPr>
        <w:t xml:space="preserve"> антител)</w:t>
      </w:r>
    </w:p>
    <w:p w:rsidR="00841721" w:rsidRDefault="00841721" w:rsidP="002506FC">
      <w:pPr>
        <w:spacing w:after="0" w:line="360" w:lineRule="auto"/>
        <w:ind w:firstLine="557"/>
        <w:rPr>
          <w:szCs w:val="28"/>
        </w:rPr>
      </w:pPr>
      <w:r w:rsidRPr="00841721">
        <w:rPr>
          <w:szCs w:val="28"/>
        </w:rPr>
        <w:t xml:space="preserve">Используются стандартные наборы </w:t>
      </w:r>
      <w:proofErr w:type="spellStart"/>
      <w:r w:rsidRPr="00841721">
        <w:rPr>
          <w:szCs w:val="28"/>
        </w:rPr>
        <w:t>моноклональных</w:t>
      </w:r>
      <w:proofErr w:type="spellEnd"/>
      <w:r w:rsidRPr="00841721">
        <w:rPr>
          <w:szCs w:val="28"/>
        </w:rPr>
        <w:t xml:space="preserve"> антител высокой специфичности, содержащие реагенты (</w:t>
      </w:r>
      <w:proofErr w:type="spellStart"/>
      <w:r w:rsidRPr="00841721">
        <w:rPr>
          <w:szCs w:val="28"/>
        </w:rPr>
        <w:t>цоликлоны</w:t>
      </w:r>
      <w:proofErr w:type="spellEnd"/>
      <w:r w:rsidRPr="00841721">
        <w:rPr>
          <w:szCs w:val="28"/>
        </w:rPr>
        <w:t>) анти-А, анти-В и анти-АВ. Для каждого определения группы крови достаточно применять по одной серии реагентов (</w:t>
      </w:r>
      <w:proofErr w:type="spellStart"/>
      <w:r w:rsidRPr="00841721">
        <w:rPr>
          <w:szCs w:val="28"/>
        </w:rPr>
        <w:t>цоликлонов</w:t>
      </w:r>
      <w:proofErr w:type="spellEnd"/>
      <w:r w:rsidRPr="00841721">
        <w:rPr>
          <w:szCs w:val="28"/>
        </w:rPr>
        <w:t>) анти-А и анти-В.</w:t>
      </w:r>
      <w:r>
        <w:rPr>
          <w:szCs w:val="28"/>
        </w:rPr>
        <w:t xml:space="preserve"> </w:t>
      </w:r>
    </w:p>
    <w:p w:rsidR="00841721" w:rsidRPr="00841721" w:rsidRDefault="00841721" w:rsidP="002506FC">
      <w:pPr>
        <w:spacing w:after="0" w:line="360" w:lineRule="auto"/>
        <w:ind w:firstLine="557"/>
        <w:rPr>
          <w:szCs w:val="28"/>
        </w:rPr>
      </w:pPr>
      <w:r w:rsidRPr="00841721">
        <w:rPr>
          <w:szCs w:val="28"/>
        </w:rPr>
        <w:t>На маркированную пластинку капают в три точки, исследуемые эритроциты (0,02 мл). Рядом с ними, под соответ</w:t>
      </w:r>
      <w:r w:rsidRPr="00841721">
        <w:rPr>
          <w:szCs w:val="28"/>
        </w:rPr>
        <w:softHyphen/>
        <w:t xml:space="preserve">ствующими надписями, помещают </w:t>
      </w:r>
      <w:proofErr w:type="spellStart"/>
      <w:r w:rsidRPr="00841721">
        <w:rPr>
          <w:szCs w:val="28"/>
        </w:rPr>
        <w:t>цоликлоны</w:t>
      </w:r>
      <w:proofErr w:type="spellEnd"/>
      <w:r w:rsidRPr="00841721">
        <w:rPr>
          <w:szCs w:val="28"/>
        </w:rPr>
        <w:t xml:space="preserve"> анти-А, анти-В и анти-АВ по одной капле (0,1 мл) в соотношении 1:5... 1:6. После смешивания реагентов и крови стеклянными палочками (уголками предметных стекол), пластинку периодически покачивают, ход реакции наблюдают в течение 3 мин.</w:t>
      </w:r>
      <w:r w:rsidR="002506FC">
        <w:rPr>
          <w:szCs w:val="28"/>
        </w:rPr>
        <w:t xml:space="preserve"> </w:t>
      </w:r>
      <w:r w:rsidRPr="00841721">
        <w:rPr>
          <w:szCs w:val="28"/>
        </w:rPr>
        <w:t>Оценка результата проводится по наличию агглютинации эритроцитов с соответствующим реагентом.</w:t>
      </w:r>
    </w:p>
    <w:p w:rsidR="00841721" w:rsidRPr="002506FC" w:rsidRDefault="00841721" w:rsidP="002506FC">
      <w:pPr>
        <w:spacing w:after="0" w:line="360" w:lineRule="auto"/>
        <w:jc w:val="center"/>
        <w:rPr>
          <w:szCs w:val="28"/>
          <w:u w:val="single"/>
        </w:rPr>
      </w:pPr>
      <w:r w:rsidRPr="002506FC">
        <w:rPr>
          <w:szCs w:val="28"/>
          <w:u w:val="single"/>
        </w:rPr>
        <w:t>Возможны четыре варианта определения результатов:</w:t>
      </w:r>
    </w:p>
    <w:p w:rsidR="00841721" w:rsidRPr="00841721" w:rsidRDefault="00841721" w:rsidP="002506FC">
      <w:pPr>
        <w:spacing w:after="0" w:line="360" w:lineRule="auto"/>
        <w:rPr>
          <w:szCs w:val="28"/>
        </w:rPr>
      </w:pPr>
      <w:r w:rsidRPr="00841721">
        <w:rPr>
          <w:szCs w:val="28"/>
        </w:rPr>
        <w:t xml:space="preserve">а) Агглютинация во всех трех каплях </w:t>
      </w:r>
      <w:proofErr w:type="spellStart"/>
      <w:r w:rsidRPr="00841721">
        <w:rPr>
          <w:szCs w:val="28"/>
        </w:rPr>
        <w:t>цоликлонов</w:t>
      </w:r>
      <w:proofErr w:type="spellEnd"/>
      <w:r w:rsidRPr="00841721">
        <w:rPr>
          <w:szCs w:val="28"/>
        </w:rPr>
        <w:t xml:space="preserve"> – это значит, что исследуемые эритроциты содержат оба антигена (А и В) и кровь принадлежит к группе АВ (IV). В целях исключения </w:t>
      </w:r>
      <w:proofErr w:type="spellStart"/>
      <w:r w:rsidRPr="00841721">
        <w:rPr>
          <w:szCs w:val="28"/>
        </w:rPr>
        <w:t>панагглютинации</w:t>
      </w:r>
      <w:proofErr w:type="spellEnd"/>
      <w:r w:rsidRPr="00841721">
        <w:rPr>
          <w:szCs w:val="28"/>
        </w:rPr>
        <w:t>, которая может наблюдаться у отдельных больных (</w:t>
      </w:r>
      <w:proofErr w:type="spellStart"/>
      <w:r w:rsidRPr="00841721">
        <w:rPr>
          <w:szCs w:val="28"/>
        </w:rPr>
        <w:t>миеломная</w:t>
      </w:r>
      <w:proofErr w:type="spellEnd"/>
      <w:r w:rsidRPr="00841721">
        <w:rPr>
          <w:szCs w:val="28"/>
        </w:rPr>
        <w:t xml:space="preserve"> болезнь, ожоговая болезнь), а также в пуповинной крови новорож</w:t>
      </w:r>
      <w:r w:rsidRPr="00841721">
        <w:rPr>
          <w:szCs w:val="28"/>
        </w:rPr>
        <w:softHyphen/>
        <w:t xml:space="preserve">денных, в случае установления группы крови АВ (IV) необходимо провести контрольное исследование: одну каплю (0,1 мл) изотонического раствора натрия хлорида смешать с маленькой каплей (0,01 мл) исследуемой крови. Реакция агглютинации </w:t>
      </w:r>
      <w:proofErr w:type="spellStart"/>
      <w:r w:rsidRPr="00841721">
        <w:rPr>
          <w:szCs w:val="28"/>
        </w:rPr>
        <w:t>должна</w:t>
      </w:r>
      <w:r w:rsidRPr="00841721">
        <w:rPr>
          <w:i/>
          <w:iCs/>
          <w:szCs w:val="28"/>
        </w:rPr>
        <w:t>отсутствовать</w:t>
      </w:r>
      <w:proofErr w:type="spellEnd"/>
      <w:r w:rsidRPr="00841721">
        <w:rPr>
          <w:i/>
          <w:iCs/>
          <w:szCs w:val="28"/>
        </w:rPr>
        <w:t>.</w:t>
      </w:r>
    </w:p>
    <w:p w:rsidR="002506FC" w:rsidRDefault="00841721" w:rsidP="002506FC">
      <w:pPr>
        <w:spacing w:after="0" w:line="360" w:lineRule="auto"/>
        <w:rPr>
          <w:szCs w:val="28"/>
        </w:rPr>
      </w:pPr>
      <w:r w:rsidRPr="00841721">
        <w:rPr>
          <w:szCs w:val="28"/>
        </w:rPr>
        <w:t xml:space="preserve">б) Агглютинация с </w:t>
      </w:r>
      <w:proofErr w:type="spellStart"/>
      <w:r w:rsidRPr="00841721">
        <w:rPr>
          <w:szCs w:val="28"/>
        </w:rPr>
        <w:t>цоликлонами</w:t>
      </w:r>
      <w:proofErr w:type="spellEnd"/>
      <w:r w:rsidRPr="00841721">
        <w:rPr>
          <w:szCs w:val="28"/>
        </w:rPr>
        <w:t xml:space="preserve"> анти-А и анти-АВ – это означает, что исследуемые эритроциты содержат только антиген А и кровь принадлежит к группе А (II).</w:t>
      </w:r>
    </w:p>
    <w:p w:rsidR="00841721" w:rsidRPr="00841721" w:rsidRDefault="00841721" w:rsidP="002506FC">
      <w:pPr>
        <w:spacing w:after="0" w:line="360" w:lineRule="auto"/>
        <w:rPr>
          <w:szCs w:val="28"/>
        </w:rPr>
      </w:pPr>
      <w:r w:rsidRPr="00841721">
        <w:rPr>
          <w:szCs w:val="28"/>
        </w:rPr>
        <w:lastRenderedPageBreak/>
        <w:t xml:space="preserve">в) Агглютинация с </w:t>
      </w:r>
      <w:proofErr w:type="spellStart"/>
      <w:r w:rsidRPr="00841721">
        <w:rPr>
          <w:szCs w:val="28"/>
        </w:rPr>
        <w:t>цоликлонами</w:t>
      </w:r>
      <w:proofErr w:type="spellEnd"/>
      <w:r w:rsidRPr="00841721">
        <w:rPr>
          <w:szCs w:val="28"/>
        </w:rPr>
        <w:t xml:space="preserve"> анти-В и анти-АВ – это означает, что исследуемые эритроциты содержат только антиген В и кровь принадлежит к группе В (III).</w:t>
      </w:r>
    </w:p>
    <w:p w:rsidR="00841721" w:rsidRPr="00841721" w:rsidRDefault="00841721" w:rsidP="002506FC">
      <w:pPr>
        <w:spacing w:after="0" w:line="360" w:lineRule="auto"/>
        <w:rPr>
          <w:szCs w:val="28"/>
        </w:rPr>
      </w:pPr>
      <w:r w:rsidRPr="00841721">
        <w:rPr>
          <w:szCs w:val="28"/>
        </w:rPr>
        <w:t xml:space="preserve">г) Агглютинация отсутствует во всех трех каплях </w:t>
      </w:r>
      <w:proofErr w:type="spellStart"/>
      <w:r w:rsidRPr="00841721">
        <w:rPr>
          <w:szCs w:val="28"/>
        </w:rPr>
        <w:t>цоликлонов</w:t>
      </w:r>
      <w:proofErr w:type="spellEnd"/>
      <w:r w:rsidRPr="00841721">
        <w:rPr>
          <w:szCs w:val="28"/>
        </w:rPr>
        <w:t xml:space="preserve"> - это значит, что исследуемые эритроциты не содержат антигенов А и В, и кровь принадлежит к группе 0(I).</w:t>
      </w:r>
    </w:p>
    <w:p w:rsidR="00841721" w:rsidRDefault="00841721" w:rsidP="002506FC">
      <w:pPr>
        <w:spacing w:after="0" w:line="360" w:lineRule="auto"/>
        <w:rPr>
          <w:szCs w:val="28"/>
        </w:rPr>
      </w:pPr>
      <w:r w:rsidRPr="00841721">
        <w:rPr>
          <w:szCs w:val="28"/>
        </w:rPr>
        <w:t xml:space="preserve">Оценка результатов определения групп крови при помощи </w:t>
      </w:r>
      <w:proofErr w:type="spellStart"/>
      <w:r w:rsidRPr="00841721">
        <w:rPr>
          <w:szCs w:val="28"/>
        </w:rPr>
        <w:t>цоликлонов</w:t>
      </w:r>
      <w:proofErr w:type="spellEnd"/>
      <w:r w:rsidRPr="00841721">
        <w:rPr>
          <w:szCs w:val="28"/>
        </w:rPr>
        <w:t xml:space="preserve"> приведена в таблице</w:t>
      </w:r>
      <w:r w:rsidR="00DF286F">
        <w:rPr>
          <w:szCs w:val="28"/>
        </w:rPr>
        <w:t xml:space="preserve"> 3</w:t>
      </w:r>
      <w:r w:rsidRPr="00841721">
        <w:rPr>
          <w:szCs w:val="28"/>
        </w:rPr>
        <w:t>:</w:t>
      </w:r>
    </w:p>
    <w:p w:rsidR="00DF286F" w:rsidRPr="00DF286F" w:rsidRDefault="00DF286F" w:rsidP="00DF286F">
      <w:pPr>
        <w:spacing w:after="0" w:line="360" w:lineRule="auto"/>
        <w:jc w:val="right"/>
        <w:rPr>
          <w:i/>
          <w:sz w:val="24"/>
          <w:szCs w:val="28"/>
        </w:rPr>
      </w:pPr>
    </w:p>
    <w:tbl>
      <w:tblPr>
        <w:tblW w:w="751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1701"/>
        <w:gridCol w:w="1709"/>
        <w:gridCol w:w="1843"/>
      </w:tblGrid>
      <w:tr w:rsidR="00841721" w:rsidRPr="00841721" w:rsidTr="00F535F8">
        <w:trPr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F535F8" w:rsidRDefault="00841721" w:rsidP="00F535F8">
            <w:pPr>
              <w:spacing w:after="0" w:line="360" w:lineRule="auto"/>
              <w:jc w:val="center"/>
              <w:rPr>
                <w:b/>
                <w:szCs w:val="28"/>
              </w:rPr>
            </w:pPr>
            <w:r w:rsidRPr="00F535F8">
              <w:rPr>
                <w:b/>
                <w:szCs w:val="28"/>
              </w:rPr>
              <w:t>Группа крови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F535F8" w:rsidRDefault="00841721" w:rsidP="00F535F8">
            <w:pPr>
              <w:spacing w:after="0" w:line="360" w:lineRule="auto"/>
              <w:jc w:val="center"/>
              <w:rPr>
                <w:b/>
                <w:szCs w:val="28"/>
              </w:rPr>
            </w:pPr>
            <w:proofErr w:type="spellStart"/>
            <w:r w:rsidRPr="00F535F8">
              <w:rPr>
                <w:b/>
                <w:szCs w:val="28"/>
              </w:rPr>
              <w:t>цоликлон</w:t>
            </w:r>
            <w:proofErr w:type="spellEnd"/>
            <w:r w:rsidRPr="00F535F8">
              <w:rPr>
                <w:b/>
                <w:szCs w:val="28"/>
              </w:rPr>
              <w:t xml:space="preserve"> «анти-A»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F535F8" w:rsidRDefault="00841721" w:rsidP="00F535F8">
            <w:pPr>
              <w:spacing w:after="0" w:line="360" w:lineRule="auto"/>
              <w:jc w:val="center"/>
              <w:rPr>
                <w:b/>
                <w:szCs w:val="28"/>
              </w:rPr>
            </w:pPr>
            <w:proofErr w:type="spellStart"/>
            <w:r w:rsidRPr="00F535F8">
              <w:rPr>
                <w:b/>
                <w:szCs w:val="28"/>
              </w:rPr>
              <w:t>цоликлон</w:t>
            </w:r>
            <w:proofErr w:type="spellEnd"/>
            <w:r w:rsidRPr="00F535F8">
              <w:rPr>
                <w:b/>
                <w:szCs w:val="28"/>
              </w:rPr>
              <w:t xml:space="preserve"> «анти-B»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F535F8" w:rsidRDefault="00841721" w:rsidP="00F535F8">
            <w:pPr>
              <w:spacing w:after="0" w:line="360" w:lineRule="auto"/>
              <w:jc w:val="center"/>
              <w:rPr>
                <w:b/>
                <w:szCs w:val="28"/>
              </w:rPr>
            </w:pPr>
            <w:proofErr w:type="spellStart"/>
            <w:r w:rsidRPr="00F535F8">
              <w:rPr>
                <w:b/>
                <w:szCs w:val="28"/>
              </w:rPr>
              <w:t>цоликлон</w:t>
            </w:r>
            <w:proofErr w:type="spellEnd"/>
            <w:r w:rsidRPr="00F535F8">
              <w:rPr>
                <w:b/>
                <w:szCs w:val="28"/>
              </w:rPr>
              <w:t xml:space="preserve"> «анти-АВ»</w:t>
            </w:r>
          </w:p>
        </w:tc>
      </w:tr>
      <w:tr w:rsidR="00841721" w:rsidRPr="00841721" w:rsidTr="00F535F8">
        <w:trPr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0(I)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-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-</w:t>
            </w:r>
          </w:p>
        </w:tc>
      </w:tr>
      <w:tr w:rsidR="00841721" w:rsidRPr="00841721" w:rsidTr="00F535F8">
        <w:trPr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A(II)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+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+</w:t>
            </w:r>
          </w:p>
        </w:tc>
      </w:tr>
      <w:tr w:rsidR="00841721" w:rsidRPr="00841721" w:rsidTr="00F535F8">
        <w:trPr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B(III)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-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+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+</w:t>
            </w:r>
          </w:p>
        </w:tc>
      </w:tr>
      <w:tr w:rsidR="00841721" w:rsidRPr="00841721" w:rsidTr="00F535F8">
        <w:trPr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AB(IV)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+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+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721" w:rsidRPr="00841721" w:rsidRDefault="00841721" w:rsidP="00F535F8">
            <w:pPr>
              <w:spacing w:after="0" w:line="360" w:lineRule="auto"/>
              <w:jc w:val="center"/>
              <w:rPr>
                <w:szCs w:val="28"/>
              </w:rPr>
            </w:pPr>
            <w:r w:rsidRPr="00841721">
              <w:rPr>
                <w:szCs w:val="28"/>
              </w:rPr>
              <w:t>+</w:t>
            </w:r>
          </w:p>
        </w:tc>
      </w:tr>
    </w:tbl>
    <w:p w:rsidR="00DF286F" w:rsidRPr="00F535F8" w:rsidRDefault="00F535F8" w:rsidP="00DF286F">
      <w:pPr>
        <w:spacing w:after="0" w:line="360" w:lineRule="auto"/>
        <w:jc w:val="center"/>
        <w:rPr>
          <w:b/>
          <w:i/>
          <w:sz w:val="24"/>
          <w:szCs w:val="28"/>
        </w:rPr>
      </w:pPr>
      <w:r w:rsidRPr="00F535F8">
        <w:rPr>
          <w:b/>
          <w:i/>
          <w:sz w:val="24"/>
          <w:szCs w:val="28"/>
        </w:rPr>
        <w:t xml:space="preserve">Табл.3 </w:t>
      </w:r>
      <w:r w:rsidR="00DF286F" w:rsidRPr="00F535F8">
        <w:rPr>
          <w:b/>
          <w:i/>
          <w:sz w:val="24"/>
          <w:szCs w:val="28"/>
        </w:rPr>
        <w:t xml:space="preserve">Оценка результатов определения групп крови при помощи </w:t>
      </w:r>
      <w:proofErr w:type="spellStart"/>
      <w:r w:rsidR="00DF286F" w:rsidRPr="00F535F8">
        <w:rPr>
          <w:b/>
          <w:i/>
          <w:sz w:val="24"/>
          <w:szCs w:val="28"/>
        </w:rPr>
        <w:t>цоликлонов</w:t>
      </w:r>
      <w:proofErr w:type="spellEnd"/>
    </w:p>
    <w:p w:rsidR="00841721" w:rsidRPr="00841721" w:rsidRDefault="00841721" w:rsidP="00F535F8">
      <w:pPr>
        <w:spacing w:before="100" w:beforeAutospacing="1" w:after="0" w:line="360" w:lineRule="auto"/>
        <w:jc w:val="center"/>
        <w:rPr>
          <w:szCs w:val="28"/>
        </w:rPr>
      </w:pPr>
      <w:r w:rsidRPr="00841721">
        <w:rPr>
          <w:szCs w:val="28"/>
        </w:rPr>
        <w:t>Знаком (+) обозначено наличие агглютинации, знаком (-) ее отсутствие.</w:t>
      </w:r>
    </w:p>
    <w:p w:rsidR="00841721" w:rsidRPr="00841721" w:rsidRDefault="00841721" w:rsidP="00DF286F">
      <w:pPr>
        <w:spacing w:before="100" w:beforeAutospacing="1" w:after="0" w:line="360" w:lineRule="auto"/>
        <w:ind w:firstLine="557"/>
        <w:rPr>
          <w:szCs w:val="28"/>
        </w:rPr>
      </w:pPr>
      <w:r w:rsidRPr="00841721">
        <w:rPr>
          <w:szCs w:val="28"/>
        </w:rPr>
        <w:t>При наличии агглютинации со всеми тремя реагентами (</w:t>
      </w:r>
      <w:proofErr w:type="spellStart"/>
      <w:r w:rsidRPr="00841721">
        <w:rPr>
          <w:szCs w:val="28"/>
        </w:rPr>
        <w:t>цоликлонами</w:t>
      </w:r>
      <w:proofErr w:type="spellEnd"/>
      <w:r w:rsidRPr="00841721">
        <w:rPr>
          <w:szCs w:val="28"/>
        </w:rPr>
        <w:t>) необходимо исключить неспецифическую агглютинацию исследуемых эритроцитов. Для этого, ещё одну каплю эритроцитов смешивают с каплей физиологического раствора. Кровь можно отнести к группе AB(IV) только при отсутствии агглютинации эритроцитов в физиологическом растворе.</w:t>
      </w:r>
    </w:p>
    <w:p w:rsidR="00841721" w:rsidRPr="00841721" w:rsidRDefault="00841721" w:rsidP="00DF286F">
      <w:pPr>
        <w:spacing w:after="0" w:line="360" w:lineRule="auto"/>
        <w:ind w:firstLine="557"/>
        <w:rPr>
          <w:szCs w:val="28"/>
        </w:rPr>
      </w:pPr>
      <w:proofErr w:type="spellStart"/>
      <w:r w:rsidRPr="00841721">
        <w:rPr>
          <w:szCs w:val="28"/>
        </w:rPr>
        <w:t>Цоликлоны</w:t>
      </w:r>
      <w:proofErr w:type="spellEnd"/>
      <w:r w:rsidRPr="00841721">
        <w:rPr>
          <w:szCs w:val="28"/>
        </w:rPr>
        <w:t xml:space="preserve"> изготавливают из водяночной (</w:t>
      </w:r>
      <w:proofErr w:type="spellStart"/>
      <w:r w:rsidRPr="00841721">
        <w:rPr>
          <w:szCs w:val="28"/>
        </w:rPr>
        <w:t>асцитной</w:t>
      </w:r>
      <w:proofErr w:type="spellEnd"/>
      <w:r w:rsidRPr="00841721">
        <w:rPr>
          <w:szCs w:val="28"/>
        </w:rPr>
        <w:t>) жидкости лабораторных мышей – носителей «анти – А» и «анти – В» гибридом.</w:t>
      </w:r>
    </w:p>
    <w:p w:rsidR="00841721" w:rsidRPr="00841721" w:rsidRDefault="00841721" w:rsidP="00DF286F">
      <w:pPr>
        <w:spacing w:before="100" w:beforeAutospacing="1" w:after="0" w:line="360" w:lineRule="auto"/>
        <w:ind w:firstLine="557"/>
        <w:rPr>
          <w:szCs w:val="28"/>
        </w:rPr>
      </w:pPr>
      <w:proofErr w:type="spellStart"/>
      <w:r w:rsidRPr="00841721">
        <w:rPr>
          <w:b/>
          <w:bCs/>
          <w:i/>
          <w:iCs/>
          <w:szCs w:val="28"/>
        </w:rPr>
        <w:t>Цоликлон</w:t>
      </w:r>
      <w:proofErr w:type="spellEnd"/>
      <w:r w:rsidRPr="00841721">
        <w:rPr>
          <w:b/>
          <w:bCs/>
          <w:i/>
          <w:iCs/>
          <w:szCs w:val="28"/>
        </w:rPr>
        <w:t xml:space="preserve"> «анти – </w:t>
      </w:r>
      <w:proofErr w:type="gramStart"/>
      <w:r w:rsidRPr="00841721">
        <w:rPr>
          <w:b/>
          <w:bCs/>
          <w:i/>
          <w:iCs/>
          <w:szCs w:val="28"/>
        </w:rPr>
        <w:t>А»</w:t>
      </w:r>
      <w:r w:rsidRPr="00841721">
        <w:rPr>
          <w:szCs w:val="28"/>
        </w:rPr>
        <w:t>(</w:t>
      </w:r>
      <w:proofErr w:type="gramEnd"/>
      <w:r w:rsidRPr="00841721">
        <w:rPr>
          <w:szCs w:val="28"/>
        </w:rPr>
        <w:t>красного цвета) представляет собой раствор антител «анти – А».</w:t>
      </w:r>
    </w:p>
    <w:p w:rsidR="00841721" w:rsidRPr="00841721" w:rsidRDefault="00841721" w:rsidP="00DF286F">
      <w:pPr>
        <w:spacing w:before="100" w:beforeAutospacing="1" w:after="0" w:line="360" w:lineRule="auto"/>
        <w:ind w:firstLine="557"/>
        <w:rPr>
          <w:szCs w:val="28"/>
        </w:rPr>
      </w:pPr>
      <w:proofErr w:type="spellStart"/>
      <w:r w:rsidRPr="00841721">
        <w:rPr>
          <w:b/>
          <w:bCs/>
          <w:i/>
          <w:iCs/>
          <w:szCs w:val="28"/>
        </w:rPr>
        <w:lastRenderedPageBreak/>
        <w:t>Цоликлон</w:t>
      </w:r>
      <w:proofErr w:type="spellEnd"/>
      <w:r w:rsidRPr="00841721">
        <w:rPr>
          <w:b/>
          <w:bCs/>
          <w:i/>
          <w:iCs/>
          <w:szCs w:val="28"/>
        </w:rPr>
        <w:t xml:space="preserve"> «анти – В»</w:t>
      </w:r>
      <w:r w:rsidR="00F535F8">
        <w:rPr>
          <w:b/>
          <w:bCs/>
          <w:i/>
          <w:iCs/>
          <w:szCs w:val="28"/>
        </w:rPr>
        <w:t xml:space="preserve"> </w:t>
      </w:r>
      <w:r w:rsidRPr="00841721">
        <w:rPr>
          <w:szCs w:val="28"/>
        </w:rPr>
        <w:t>(синего цвета) представляет собой раствор «анти – В».</w:t>
      </w:r>
    </w:p>
    <w:p w:rsidR="00841721" w:rsidRPr="00841721" w:rsidRDefault="00841721" w:rsidP="00E8754F">
      <w:pPr>
        <w:spacing w:after="0" w:line="360" w:lineRule="auto"/>
        <w:ind w:firstLine="557"/>
        <w:rPr>
          <w:szCs w:val="28"/>
        </w:rPr>
      </w:pPr>
      <w:proofErr w:type="spellStart"/>
      <w:r w:rsidRPr="00841721">
        <w:rPr>
          <w:b/>
          <w:bCs/>
          <w:i/>
          <w:iCs/>
          <w:szCs w:val="28"/>
        </w:rPr>
        <w:t>Цоликлон</w:t>
      </w:r>
      <w:proofErr w:type="spellEnd"/>
      <w:r w:rsidRPr="00841721">
        <w:rPr>
          <w:b/>
          <w:bCs/>
          <w:i/>
          <w:iCs/>
          <w:szCs w:val="28"/>
        </w:rPr>
        <w:t xml:space="preserve"> «анти – АВ»</w:t>
      </w:r>
      <w:r w:rsidR="00F535F8">
        <w:rPr>
          <w:b/>
          <w:bCs/>
          <w:i/>
          <w:iCs/>
          <w:szCs w:val="28"/>
        </w:rPr>
        <w:t xml:space="preserve"> </w:t>
      </w:r>
      <w:r w:rsidRPr="00841721">
        <w:rPr>
          <w:szCs w:val="28"/>
        </w:rPr>
        <w:t xml:space="preserve">(неокрашенный)представляет собой смесь растворов антител «анти – А» и «анти – В» и предназначен для дополнительного контроля группы крови </w:t>
      </w:r>
      <w:proofErr w:type="gramStart"/>
      <w:r w:rsidRPr="00841721">
        <w:rPr>
          <w:szCs w:val="28"/>
        </w:rPr>
        <w:t>О</w:t>
      </w:r>
      <w:proofErr w:type="gramEnd"/>
      <w:r w:rsidRPr="00841721">
        <w:rPr>
          <w:szCs w:val="28"/>
        </w:rPr>
        <w:t>(I).</w:t>
      </w:r>
    </w:p>
    <w:p w:rsidR="00841721" w:rsidRPr="00F535F8" w:rsidRDefault="00841721" w:rsidP="00DF286F">
      <w:pPr>
        <w:spacing w:after="0" w:line="360" w:lineRule="auto"/>
        <w:ind w:firstLine="557"/>
        <w:rPr>
          <w:szCs w:val="28"/>
        </w:rPr>
      </w:pPr>
      <w:r w:rsidRPr="00F535F8">
        <w:rPr>
          <w:iCs/>
          <w:szCs w:val="28"/>
        </w:rPr>
        <w:t>Срок хранения</w:t>
      </w:r>
      <w:r w:rsidRPr="00F535F8">
        <w:rPr>
          <w:szCs w:val="28"/>
        </w:rPr>
        <w:t>- 2 года при температуре +2</w:t>
      </w:r>
      <w:r w:rsidRPr="00F535F8">
        <w:rPr>
          <w:szCs w:val="28"/>
          <w:vertAlign w:val="superscript"/>
        </w:rPr>
        <w:t>°</w:t>
      </w:r>
      <w:r w:rsidRPr="00F535F8">
        <w:rPr>
          <w:szCs w:val="28"/>
        </w:rPr>
        <w:t>…+6</w:t>
      </w:r>
      <w:r w:rsidRPr="00F535F8">
        <w:rPr>
          <w:szCs w:val="28"/>
          <w:vertAlign w:val="superscript"/>
        </w:rPr>
        <w:t>°</w:t>
      </w:r>
    </w:p>
    <w:p w:rsidR="00841721" w:rsidRPr="00F535F8" w:rsidRDefault="00841721" w:rsidP="00DF286F">
      <w:pPr>
        <w:spacing w:after="0" w:line="360" w:lineRule="auto"/>
        <w:ind w:firstLine="557"/>
        <w:rPr>
          <w:szCs w:val="28"/>
        </w:rPr>
      </w:pPr>
      <w:r w:rsidRPr="00F535F8">
        <w:rPr>
          <w:iCs/>
          <w:szCs w:val="28"/>
        </w:rPr>
        <w:t>Вскрытый флакон можно хранить</w:t>
      </w:r>
      <w:r w:rsidR="00DF286F" w:rsidRPr="00F535F8">
        <w:rPr>
          <w:iCs/>
          <w:szCs w:val="28"/>
        </w:rPr>
        <w:t xml:space="preserve"> </w:t>
      </w:r>
      <w:r w:rsidRPr="00F535F8">
        <w:rPr>
          <w:szCs w:val="28"/>
        </w:rPr>
        <w:t>в закрытом виде при температуре +2</w:t>
      </w:r>
      <w:r w:rsidRPr="00F535F8">
        <w:rPr>
          <w:szCs w:val="28"/>
          <w:vertAlign w:val="superscript"/>
        </w:rPr>
        <w:t>0</w:t>
      </w:r>
      <w:r w:rsidRPr="00F535F8">
        <w:rPr>
          <w:szCs w:val="28"/>
        </w:rPr>
        <w:t>…+6</w:t>
      </w:r>
      <w:r w:rsidRPr="00F535F8">
        <w:rPr>
          <w:szCs w:val="28"/>
          <w:vertAlign w:val="superscript"/>
        </w:rPr>
        <w:t>0</w:t>
      </w:r>
      <w:r w:rsidRPr="00F535F8">
        <w:rPr>
          <w:szCs w:val="28"/>
        </w:rPr>
        <w:t>в течение 21 дня (дату вскрытия флакона обязательно пишут на его этикетке).</w:t>
      </w:r>
    </w:p>
    <w:p w:rsidR="00841721" w:rsidRPr="00841721" w:rsidRDefault="00841721" w:rsidP="00DF286F">
      <w:pPr>
        <w:spacing w:after="0" w:line="360" w:lineRule="auto"/>
        <w:ind w:firstLine="557"/>
        <w:rPr>
          <w:szCs w:val="28"/>
        </w:rPr>
      </w:pPr>
      <w:proofErr w:type="spellStart"/>
      <w:r w:rsidRPr="00F535F8">
        <w:rPr>
          <w:iCs/>
          <w:szCs w:val="28"/>
        </w:rPr>
        <w:t>Цоликлоны</w:t>
      </w:r>
      <w:proofErr w:type="spellEnd"/>
      <w:r w:rsidRPr="00F535F8">
        <w:rPr>
          <w:iCs/>
          <w:szCs w:val="28"/>
        </w:rPr>
        <w:t xml:space="preserve"> предназначены для</w:t>
      </w:r>
      <w:r w:rsidR="00DF286F" w:rsidRPr="00F535F8">
        <w:rPr>
          <w:iCs/>
          <w:szCs w:val="28"/>
        </w:rPr>
        <w:t xml:space="preserve"> </w:t>
      </w:r>
      <w:r w:rsidRPr="00F535F8">
        <w:rPr>
          <w:szCs w:val="28"/>
        </w:rPr>
        <w:t>определения групп крови человека системы АВ0 в реакциях гемагглютинации</w:t>
      </w:r>
      <w:r w:rsidRPr="00841721">
        <w:rPr>
          <w:szCs w:val="28"/>
        </w:rPr>
        <w:t>, они применяются взамен стандартных иммунных сывороток и параллельно с ними.</w:t>
      </w:r>
    </w:p>
    <w:p w:rsidR="00841721" w:rsidRPr="00841721" w:rsidRDefault="00841721" w:rsidP="00DF286F">
      <w:pPr>
        <w:spacing w:after="0" w:line="360" w:lineRule="auto"/>
        <w:ind w:firstLine="557"/>
        <w:rPr>
          <w:szCs w:val="28"/>
        </w:rPr>
      </w:pPr>
      <w:proofErr w:type="spellStart"/>
      <w:r w:rsidRPr="00841721">
        <w:rPr>
          <w:szCs w:val="28"/>
        </w:rPr>
        <w:t>Цоликлоны</w:t>
      </w:r>
      <w:proofErr w:type="spellEnd"/>
      <w:r w:rsidRPr="00841721">
        <w:rPr>
          <w:szCs w:val="28"/>
        </w:rPr>
        <w:t xml:space="preserve"> предназначены для выявления в эритроцитах человека антигенов системы АВ0. Анализ может проводиться с кровью, как взятой в консервант, так и без консерванта, а также и с капиллярной кровью, взятой из пальца. Технология изготовления </w:t>
      </w:r>
      <w:proofErr w:type="spellStart"/>
      <w:r w:rsidRPr="00841721">
        <w:rPr>
          <w:szCs w:val="28"/>
        </w:rPr>
        <w:t>цоликлона</w:t>
      </w:r>
      <w:proofErr w:type="spellEnd"/>
      <w:r w:rsidRPr="00841721">
        <w:rPr>
          <w:szCs w:val="28"/>
        </w:rPr>
        <w:t xml:space="preserve"> исключает возможность его заражения патогенными для человека вирусами.</w:t>
      </w:r>
    </w:p>
    <w:p w:rsidR="00841721" w:rsidRPr="00841721" w:rsidRDefault="00841721" w:rsidP="00DF286F">
      <w:pPr>
        <w:spacing w:after="0" w:line="360" w:lineRule="auto"/>
        <w:ind w:firstLine="557"/>
        <w:rPr>
          <w:szCs w:val="28"/>
        </w:rPr>
      </w:pPr>
      <w:r w:rsidRPr="00841721">
        <w:rPr>
          <w:szCs w:val="28"/>
        </w:rPr>
        <w:t>Определение группы крови проводится в помещении с хорошим освещением при температуре +15</w:t>
      </w:r>
      <w:r w:rsidRPr="00841721">
        <w:rPr>
          <w:szCs w:val="28"/>
          <w:vertAlign w:val="superscript"/>
        </w:rPr>
        <w:t>0</w:t>
      </w:r>
      <w:r w:rsidRPr="00841721">
        <w:rPr>
          <w:szCs w:val="28"/>
        </w:rPr>
        <w:t>…+25</w:t>
      </w:r>
      <w:r w:rsidRPr="00841721">
        <w:rPr>
          <w:szCs w:val="28"/>
          <w:vertAlign w:val="superscript"/>
        </w:rPr>
        <w:t>0</w:t>
      </w:r>
      <w:r w:rsidRPr="00841721">
        <w:rPr>
          <w:szCs w:val="28"/>
        </w:rPr>
        <w:t>на пластинке светлого однотонного цвета с чистой сухой обезжиренной поверхностью (возможно использование планшетов для определения групп крови). Также необходимы:</w:t>
      </w:r>
    </w:p>
    <w:p w:rsidR="00841721" w:rsidRPr="00841721" w:rsidRDefault="00841721" w:rsidP="00DF286F">
      <w:pPr>
        <w:spacing w:after="0" w:line="360" w:lineRule="auto"/>
        <w:ind w:firstLine="557"/>
        <w:rPr>
          <w:szCs w:val="28"/>
        </w:rPr>
      </w:pPr>
      <w:r w:rsidRPr="00841721">
        <w:rPr>
          <w:szCs w:val="28"/>
        </w:rPr>
        <w:t>- одноразовые пастеровские пипетки для нанесения на пластинку капель исследуемой крови;</w:t>
      </w:r>
    </w:p>
    <w:p w:rsidR="00841721" w:rsidRPr="00841721" w:rsidRDefault="00841721" w:rsidP="00DF286F">
      <w:pPr>
        <w:spacing w:after="0" w:line="360" w:lineRule="auto"/>
        <w:ind w:firstLine="557"/>
        <w:rPr>
          <w:szCs w:val="28"/>
        </w:rPr>
      </w:pPr>
      <w:r w:rsidRPr="00841721">
        <w:rPr>
          <w:szCs w:val="28"/>
        </w:rPr>
        <w:t xml:space="preserve">- палочки стеклянные (предметные стёкла) для смешивания </w:t>
      </w:r>
      <w:proofErr w:type="spellStart"/>
      <w:r w:rsidRPr="00841721">
        <w:rPr>
          <w:szCs w:val="28"/>
        </w:rPr>
        <w:t>цоликлонов</w:t>
      </w:r>
      <w:proofErr w:type="spellEnd"/>
      <w:r w:rsidRPr="00841721">
        <w:rPr>
          <w:szCs w:val="28"/>
        </w:rPr>
        <w:t xml:space="preserve"> с исследуемой кровью;</w:t>
      </w:r>
    </w:p>
    <w:p w:rsidR="00841721" w:rsidRPr="00841721" w:rsidRDefault="00841721" w:rsidP="00DF286F">
      <w:pPr>
        <w:spacing w:after="0" w:line="360" w:lineRule="auto"/>
        <w:ind w:firstLine="557"/>
        <w:rPr>
          <w:szCs w:val="28"/>
        </w:rPr>
      </w:pPr>
      <w:r w:rsidRPr="00841721">
        <w:rPr>
          <w:szCs w:val="28"/>
        </w:rPr>
        <w:t>-пробирки с исследуемой кровью (в штативе).</w:t>
      </w:r>
    </w:p>
    <w:p w:rsidR="00DF286F" w:rsidRDefault="00DF286F" w:rsidP="00DF286F">
      <w:pPr>
        <w:spacing w:before="100" w:beforeAutospacing="1" w:after="0" w:line="360" w:lineRule="auto"/>
        <w:jc w:val="center"/>
        <w:rPr>
          <w:bCs/>
          <w:iCs/>
          <w:szCs w:val="28"/>
          <w:u w:val="single"/>
        </w:rPr>
      </w:pPr>
    </w:p>
    <w:p w:rsidR="00DF286F" w:rsidRDefault="00DF286F" w:rsidP="00DF286F">
      <w:pPr>
        <w:spacing w:before="100" w:beforeAutospacing="1" w:after="0" w:line="360" w:lineRule="auto"/>
        <w:jc w:val="center"/>
        <w:rPr>
          <w:bCs/>
          <w:iCs/>
          <w:szCs w:val="28"/>
          <w:u w:val="single"/>
        </w:rPr>
      </w:pPr>
    </w:p>
    <w:p w:rsidR="006848D3" w:rsidRPr="006848D3" w:rsidRDefault="006848D3" w:rsidP="006848D3">
      <w:pPr>
        <w:spacing w:after="132" w:line="259" w:lineRule="auto"/>
        <w:ind w:left="850" w:right="0" w:firstLine="0"/>
        <w:jc w:val="center"/>
        <w:rPr>
          <w:b/>
          <w:color w:val="auto"/>
        </w:rPr>
      </w:pPr>
      <w:r w:rsidRPr="006848D3">
        <w:rPr>
          <w:b/>
          <w:color w:val="auto"/>
        </w:rPr>
        <w:lastRenderedPageBreak/>
        <w:t>4.2.Определение групп крови лабораторным методом.</w:t>
      </w:r>
    </w:p>
    <w:p w:rsidR="006848D3" w:rsidRPr="006848D3" w:rsidRDefault="006848D3" w:rsidP="006848D3">
      <w:pPr>
        <w:spacing w:after="0" w:line="240" w:lineRule="auto"/>
        <w:ind w:left="850" w:right="9072" w:firstLine="0"/>
        <w:jc w:val="left"/>
        <w:rPr>
          <w:color w:val="auto"/>
        </w:rPr>
      </w:pPr>
      <w:r w:rsidRPr="006848D3">
        <w:rPr>
          <w:color w:val="auto"/>
        </w:rPr>
        <w:t xml:space="preserve">  </w:t>
      </w:r>
    </w:p>
    <w:p w:rsidR="006848D3" w:rsidRPr="006848D3" w:rsidRDefault="006848D3" w:rsidP="006848D3">
      <w:pPr>
        <w:ind w:left="0" w:right="353" w:firstLine="567"/>
        <w:rPr>
          <w:color w:val="auto"/>
        </w:rPr>
      </w:pPr>
      <w:r w:rsidRPr="006848D3">
        <w:rPr>
          <w:color w:val="auto"/>
        </w:rPr>
        <w:t>Мы решили научиться определять группы крови лабораторным методом. Для этого обратились в ЦРБ г.</w:t>
      </w:r>
      <w:r w:rsidR="00F535F8">
        <w:rPr>
          <w:color w:val="auto"/>
        </w:rPr>
        <w:t xml:space="preserve"> </w:t>
      </w:r>
      <w:r w:rsidRPr="006848D3">
        <w:rPr>
          <w:color w:val="auto"/>
        </w:rPr>
        <w:t>Выкса Нижегородской области. Мы присутствовали при процедуре определения групп крови 4-х образцов.</w:t>
      </w:r>
    </w:p>
    <w:p w:rsidR="00841721" w:rsidRPr="00DF286F" w:rsidRDefault="00841721" w:rsidP="00DF286F">
      <w:pPr>
        <w:spacing w:before="100" w:beforeAutospacing="1" w:after="0" w:line="360" w:lineRule="auto"/>
        <w:jc w:val="center"/>
        <w:rPr>
          <w:szCs w:val="28"/>
          <w:u w:val="single"/>
        </w:rPr>
      </w:pPr>
      <w:r w:rsidRPr="00DF286F">
        <w:rPr>
          <w:bCs/>
          <w:iCs/>
          <w:szCs w:val="28"/>
          <w:u w:val="single"/>
        </w:rPr>
        <w:t>Проведение исследования. Оценка результата:</w:t>
      </w:r>
    </w:p>
    <w:p w:rsidR="00841721" w:rsidRPr="00841721" w:rsidRDefault="006848D3" w:rsidP="006848D3">
      <w:pPr>
        <w:spacing w:after="0" w:line="360" w:lineRule="auto"/>
        <w:ind w:firstLine="557"/>
        <w:rPr>
          <w:szCs w:val="28"/>
        </w:rPr>
      </w:pPr>
      <w:r>
        <w:rPr>
          <w:szCs w:val="28"/>
        </w:rPr>
        <w:t>Нанесли</w:t>
      </w:r>
      <w:r w:rsidR="00841721" w:rsidRPr="00841721">
        <w:rPr>
          <w:szCs w:val="28"/>
        </w:rPr>
        <w:t xml:space="preserve"> на планшет (пластинку) индивидуальными пипетками </w:t>
      </w:r>
      <w:proofErr w:type="spellStart"/>
      <w:r w:rsidR="00841721" w:rsidRPr="00841721">
        <w:rPr>
          <w:szCs w:val="28"/>
        </w:rPr>
        <w:t>цоликлоны</w:t>
      </w:r>
      <w:proofErr w:type="spellEnd"/>
      <w:r w:rsidR="00841721" w:rsidRPr="00841721">
        <w:rPr>
          <w:szCs w:val="28"/>
        </w:rPr>
        <w:t xml:space="preserve"> «анти–А», «анти–В» и «анти–АВ» по одной </w:t>
      </w:r>
      <w:r>
        <w:rPr>
          <w:szCs w:val="28"/>
        </w:rPr>
        <w:t>не</w:t>
      </w:r>
      <w:r w:rsidR="00841721" w:rsidRPr="00841721">
        <w:rPr>
          <w:szCs w:val="28"/>
        </w:rPr>
        <w:t>большой капле (0,1мл) под соответствующими надписями (при использовании неградуированных пипеток, 0,1мл – это одна полная капля)</w:t>
      </w:r>
      <w:r w:rsidR="00E8754F">
        <w:rPr>
          <w:szCs w:val="28"/>
        </w:rPr>
        <w:t xml:space="preserve"> </w:t>
      </w:r>
      <w:r w:rsidR="00E8754F" w:rsidRPr="00E8754F">
        <w:rPr>
          <w:i/>
          <w:szCs w:val="28"/>
        </w:rPr>
        <w:t>(приложение1)</w:t>
      </w:r>
      <w:r w:rsidR="00841721" w:rsidRPr="00E8754F">
        <w:rPr>
          <w:i/>
          <w:szCs w:val="28"/>
        </w:rPr>
        <w:t>.</w:t>
      </w:r>
    </w:p>
    <w:p w:rsidR="00841721" w:rsidRDefault="00E8754F" w:rsidP="006848D3">
      <w:pPr>
        <w:spacing w:after="0" w:line="360" w:lineRule="auto"/>
        <w:ind w:firstLine="557"/>
        <w:rPr>
          <w:szCs w:val="28"/>
        </w:rPr>
      </w:pPr>
      <w:r w:rsidRPr="00E8754F">
        <w:rPr>
          <w:noProof/>
          <w:szCs w:val="28"/>
        </w:rPr>
        <w:drawing>
          <wp:anchor distT="0" distB="0" distL="114300" distR="114300" simplePos="0" relativeHeight="251659264" behindDoc="0" locked="0" layoutInCell="1" allowOverlap="1" wp14:anchorId="46375E67" wp14:editId="552D69A3">
            <wp:simplePos x="0" y="0"/>
            <wp:positionH relativeFrom="margin">
              <wp:align>center</wp:align>
            </wp:positionH>
            <wp:positionV relativeFrom="paragraph">
              <wp:posOffset>2544977</wp:posOffset>
            </wp:positionV>
            <wp:extent cx="2847975" cy="2871273"/>
            <wp:effectExtent l="190500" t="190500" r="180975" b="196215"/>
            <wp:wrapNone/>
            <wp:docPr id="4" name="Рисунок 4" descr="D:\уроки\научно-исследовательская деятельность учащихся\круппы крови\рис\20181113_13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\научно-исследовательская деятельность учащихся\круппы крови\рис\20181113_131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3" b="16425"/>
                    <a:stretch/>
                  </pic:blipFill>
                  <pic:spPr bwMode="auto">
                    <a:xfrm>
                      <a:off x="0" y="0"/>
                      <a:ext cx="2847975" cy="2871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721" w:rsidRPr="00841721">
        <w:rPr>
          <w:szCs w:val="28"/>
        </w:rPr>
        <w:t xml:space="preserve">Рядом с каждой </w:t>
      </w:r>
      <w:r w:rsidR="006848D3">
        <w:rPr>
          <w:szCs w:val="28"/>
        </w:rPr>
        <w:t>каплей раствора антител нанесли</w:t>
      </w:r>
      <w:r w:rsidR="00841721" w:rsidRPr="00841721">
        <w:rPr>
          <w:szCs w:val="28"/>
        </w:rPr>
        <w:t xml:space="preserve"> маленькую (0,02мл) каплю исследуемой крови. Соотношение «</w:t>
      </w:r>
      <w:proofErr w:type="spellStart"/>
      <w:proofErr w:type="gramStart"/>
      <w:r w:rsidR="00841721" w:rsidRPr="00841721">
        <w:rPr>
          <w:szCs w:val="28"/>
        </w:rPr>
        <w:t>цоликлон</w:t>
      </w:r>
      <w:proofErr w:type="spellEnd"/>
      <w:r w:rsidR="006848D3">
        <w:rPr>
          <w:szCs w:val="28"/>
        </w:rPr>
        <w:t xml:space="preserve"> </w:t>
      </w:r>
      <w:r w:rsidR="00841721" w:rsidRPr="00841721">
        <w:rPr>
          <w:szCs w:val="28"/>
        </w:rPr>
        <w:t>:</w:t>
      </w:r>
      <w:proofErr w:type="gramEnd"/>
      <w:r w:rsidR="00841721" w:rsidRPr="00841721">
        <w:rPr>
          <w:szCs w:val="28"/>
        </w:rPr>
        <w:t xml:space="preserve"> кровь» соответст</w:t>
      </w:r>
      <w:r w:rsidR="006848D3">
        <w:rPr>
          <w:szCs w:val="28"/>
        </w:rPr>
        <w:t>вует соотношению «5:1». Смешали</w:t>
      </w:r>
      <w:r w:rsidR="00841721" w:rsidRPr="00841721">
        <w:rPr>
          <w:szCs w:val="28"/>
        </w:rPr>
        <w:t xml:space="preserve"> каждую каплю </w:t>
      </w:r>
      <w:proofErr w:type="spellStart"/>
      <w:r w:rsidR="00841721" w:rsidRPr="00841721">
        <w:rPr>
          <w:szCs w:val="28"/>
        </w:rPr>
        <w:t>цоликлона</w:t>
      </w:r>
      <w:proofErr w:type="spellEnd"/>
      <w:r w:rsidR="00841721" w:rsidRPr="00841721">
        <w:rPr>
          <w:szCs w:val="28"/>
        </w:rPr>
        <w:t xml:space="preserve"> с каплей крови индивидуальной чистой</w:t>
      </w:r>
      <w:r w:rsidR="006848D3">
        <w:rPr>
          <w:szCs w:val="28"/>
        </w:rPr>
        <w:t xml:space="preserve"> стеклянной палочкой. Наблюдаем</w:t>
      </w:r>
      <w:r w:rsidR="00841721" w:rsidRPr="00841721">
        <w:rPr>
          <w:szCs w:val="28"/>
        </w:rPr>
        <w:t xml:space="preserve"> за ходом реакции с </w:t>
      </w:r>
      <w:proofErr w:type="spellStart"/>
      <w:r w:rsidR="00841721" w:rsidRPr="00841721">
        <w:rPr>
          <w:szCs w:val="28"/>
        </w:rPr>
        <w:t>цоликлонами</w:t>
      </w:r>
      <w:proofErr w:type="spellEnd"/>
      <w:r w:rsidR="00841721" w:rsidRPr="00841721">
        <w:rPr>
          <w:szCs w:val="28"/>
        </w:rPr>
        <w:t>, при лёгком покачивании пла</w:t>
      </w:r>
      <w:r w:rsidR="006848D3">
        <w:rPr>
          <w:szCs w:val="28"/>
        </w:rPr>
        <w:t>стинки (планшета)</w:t>
      </w:r>
      <w:r w:rsidR="00841721" w:rsidRPr="00841721">
        <w:rPr>
          <w:szCs w:val="28"/>
        </w:rPr>
        <w:t xml:space="preserve"> в течение 3 минут. Агглютинация эритроцитов </w:t>
      </w:r>
      <w:proofErr w:type="spellStart"/>
      <w:r w:rsidR="00841721" w:rsidRPr="00841721">
        <w:rPr>
          <w:szCs w:val="28"/>
        </w:rPr>
        <w:t>цоликлонами</w:t>
      </w:r>
      <w:proofErr w:type="spellEnd"/>
      <w:r w:rsidR="00841721" w:rsidRPr="00841721">
        <w:rPr>
          <w:szCs w:val="28"/>
        </w:rPr>
        <w:t xml:space="preserve"> обычно наступает в первые 3–5 секунд, но наблюдение следует вести 3 минут, ввиду более позднего появления агглютинации эритроцитов, содержащих слабые разновидности антигенов </w:t>
      </w:r>
      <w:r w:rsidR="00841721" w:rsidRPr="00841721">
        <w:rPr>
          <w:b/>
          <w:bCs/>
          <w:szCs w:val="28"/>
        </w:rPr>
        <w:t>А</w:t>
      </w:r>
      <w:r w:rsidR="006848D3">
        <w:rPr>
          <w:b/>
          <w:bCs/>
          <w:szCs w:val="28"/>
        </w:rPr>
        <w:t xml:space="preserve"> </w:t>
      </w:r>
      <w:r w:rsidR="00841721" w:rsidRPr="00841721">
        <w:rPr>
          <w:szCs w:val="28"/>
        </w:rPr>
        <w:t>или</w:t>
      </w:r>
      <w:r w:rsidR="006848D3">
        <w:rPr>
          <w:szCs w:val="28"/>
        </w:rPr>
        <w:t xml:space="preserve"> </w:t>
      </w:r>
      <w:r w:rsidR="00841721" w:rsidRPr="00841721">
        <w:rPr>
          <w:b/>
          <w:bCs/>
          <w:szCs w:val="28"/>
        </w:rPr>
        <w:t>В</w:t>
      </w:r>
      <w:r>
        <w:rPr>
          <w:b/>
          <w:bCs/>
          <w:szCs w:val="28"/>
        </w:rPr>
        <w:t xml:space="preserve"> </w:t>
      </w:r>
      <w:r w:rsidR="00F535F8">
        <w:rPr>
          <w:bCs/>
          <w:szCs w:val="28"/>
        </w:rPr>
        <w:t>(рисунок 4</w:t>
      </w:r>
      <w:r w:rsidRPr="00E8754F">
        <w:rPr>
          <w:bCs/>
          <w:szCs w:val="28"/>
        </w:rPr>
        <w:t>)</w:t>
      </w:r>
      <w:r w:rsidR="00841721" w:rsidRPr="00E8754F">
        <w:rPr>
          <w:szCs w:val="28"/>
        </w:rPr>
        <w:t>.</w:t>
      </w:r>
    </w:p>
    <w:p w:rsidR="00E8754F" w:rsidRDefault="0070659A" w:rsidP="006848D3">
      <w:pPr>
        <w:spacing w:after="0" w:line="360" w:lineRule="auto"/>
        <w:ind w:firstLine="557"/>
        <w:rPr>
          <w:noProof/>
          <w:szCs w:val="28"/>
        </w:rPr>
      </w:pPr>
      <w:r>
        <w:rPr>
          <w:noProof/>
          <w:szCs w:val="28"/>
        </w:rPr>
        <w:t xml:space="preserve">                         1</w:t>
      </w:r>
    </w:p>
    <w:p w:rsidR="00E8754F" w:rsidRDefault="00E8754F" w:rsidP="006848D3">
      <w:pPr>
        <w:spacing w:after="0" w:line="360" w:lineRule="auto"/>
        <w:ind w:firstLine="557"/>
        <w:rPr>
          <w:noProof/>
          <w:szCs w:val="28"/>
        </w:rPr>
      </w:pPr>
    </w:p>
    <w:p w:rsidR="00E8754F" w:rsidRDefault="0070659A" w:rsidP="006848D3">
      <w:pPr>
        <w:spacing w:after="0" w:line="360" w:lineRule="auto"/>
        <w:ind w:firstLine="557"/>
        <w:rPr>
          <w:noProof/>
          <w:szCs w:val="28"/>
        </w:rPr>
      </w:pPr>
      <w:r>
        <w:rPr>
          <w:noProof/>
          <w:szCs w:val="28"/>
        </w:rPr>
        <w:t xml:space="preserve">                         2</w:t>
      </w:r>
    </w:p>
    <w:p w:rsidR="00E8754F" w:rsidRDefault="00E8754F" w:rsidP="006848D3">
      <w:pPr>
        <w:spacing w:after="0" w:line="360" w:lineRule="auto"/>
        <w:ind w:firstLine="557"/>
        <w:rPr>
          <w:noProof/>
          <w:szCs w:val="28"/>
        </w:rPr>
      </w:pPr>
    </w:p>
    <w:p w:rsidR="00E8754F" w:rsidRDefault="0070659A" w:rsidP="006848D3">
      <w:pPr>
        <w:spacing w:after="0" w:line="360" w:lineRule="auto"/>
        <w:ind w:firstLine="557"/>
        <w:rPr>
          <w:noProof/>
          <w:szCs w:val="28"/>
        </w:rPr>
      </w:pPr>
      <w:r>
        <w:rPr>
          <w:noProof/>
          <w:szCs w:val="28"/>
        </w:rPr>
        <w:t xml:space="preserve">                         3</w:t>
      </w:r>
    </w:p>
    <w:p w:rsidR="00E8754F" w:rsidRDefault="00E8754F" w:rsidP="006848D3">
      <w:pPr>
        <w:spacing w:after="0" w:line="360" w:lineRule="auto"/>
        <w:ind w:firstLine="557"/>
        <w:rPr>
          <w:noProof/>
          <w:szCs w:val="28"/>
        </w:rPr>
      </w:pPr>
    </w:p>
    <w:p w:rsidR="00E8754F" w:rsidRDefault="0070659A" w:rsidP="006848D3">
      <w:pPr>
        <w:spacing w:after="0" w:line="360" w:lineRule="auto"/>
        <w:ind w:firstLine="557"/>
        <w:rPr>
          <w:noProof/>
          <w:szCs w:val="28"/>
        </w:rPr>
      </w:pPr>
      <w:r>
        <w:rPr>
          <w:noProof/>
          <w:szCs w:val="28"/>
        </w:rPr>
        <w:t xml:space="preserve">                         4</w:t>
      </w:r>
    </w:p>
    <w:p w:rsidR="00E8754F" w:rsidRDefault="00E8754F" w:rsidP="006848D3">
      <w:pPr>
        <w:spacing w:after="0" w:line="360" w:lineRule="auto"/>
        <w:ind w:firstLine="557"/>
        <w:rPr>
          <w:noProof/>
          <w:szCs w:val="28"/>
        </w:rPr>
      </w:pPr>
    </w:p>
    <w:p w:rsidR="00E8754F" w:rsidRPr="00E8754F" w:rsidRDefault="00E8754F" w:rsidP="00E8754F">
      <w:pPr>
        <w:spacing w:after="0" w:line="360" w:lineRule="auto"/>
        <w:ind w:firstLine="557"/>
        <w:jc w:val="center"/>
        <w:rPr>
          <w:i/>
          <w:noProof/>
          <w:sz w:val="24"/>
          <w:szCs w:val="28"/>
        </w:rPr>
      </w:pPr>
    </w:p>
    <w:p w:rsidR="00E8754F" w:rsidRPr="00F535F8" w:rsidRDefault="00F535F8" w:rsidP="00E8754F">
      <w:pPr>
        <w:spacing w:after="0" w:line="360" w:lineRule="auto"/>
        <w:ind w:firstLine="557"/>
        <w:jc w:val="center"/>
        <w:rPr>
          <w:b/>
          <w:i/>
          <w:sz w:val="24"/>
          <w:szCs w:val="28"/>
        </w:rPr>
      </w:pPr>
      <w:r w:rsidRPr="00F535F8">
        <w:rPr>
          <w:b/>
          <w:i/>
          <w:sz w:val="24"/>
          <w:szCs w:val="28"/>
        </w:rPr>
        <w:t>Рис.4</w:t>
      </w:r>
      <w:r w:rsidR="00E8754F" w:rsidRPr="00F535F8">
        <w:rPr>
          <w:b/>
          <w:i/>
          <w:sz w:val="24"/>
          <w:szCs w:val="28"/>
        </w:rPr>
        <w:t>. Агглютинация</w:t>
      </w:r>
    </w:p>
    <w:p w:rsidR="00841721" w:rsidRPr="00841721" w:rsidRDefault="00841721" w:rsidP="006848D3">
      <w:pPr>
        <w:spacing w:after="0" w:line="360" w:lineRule="auto"/>
        <w:ind w:firstLine="557"/>
        <w:rPr>
          <w:szCs w:val="28"/>
        </w:rPr>
      </w:pPr>
      <w:r w:rsidRPr="00841721">
        <w:rPr>
          <w:szCs w:val="28"/>
        </w:rPr>
        <w:lastRenderedPageBreak/>
        <w:t xml:space="preserve">Положительный результат выражается в склеивании (агглютинации) эритроцитов. </w:t>
      </w:r>
      <w:proofErr w:type="spellStart"/>
      <w:r w:rsidRPr="00841721">
        <w:rPr>
          <w:szCs w:val="28"/>
        </w:rPr>
        <w:t>Агглютинаты</w:t>
      </w:r>
      <w:proofErr w:type="spellEnd"/>
      <w:r w:rsidRPr="00841721">
        <w:rPr>
          <w:szCs w:val="28"/>
        </w:rPr>
        <w:t xml:space="preserve"> видны невооружённым глазом в виде мелких красных зёрнышек, песчинок, быстро сливающихся в крупные хлопья, а капля быстро просветляется.</w:t>
      </w:r>
    </w:p>
    <w:p w:rsidR="00841721" w:rsidRDefault="00841721" w:rsidP="006848D3">
      <w:pPr>
        <w:spacing w:after="0" w:line="360" w:lineRule="auto"/>
        <w:ind w:firstLine="557"/>
        <w:rPr>
          <w:szCs w:val="28"/>
        </w:rPr>
      </w:pPr>
      <w:r w:rsidRPr="00841721">
        <w:rPr>
          <w:szCs w:val="28"/>
        </w:rPr>
        <w:t xml:space="preserve">При отрицательной реакции, гемагглютинация не развивается, капля остаётся равномерно окрашенной в красный цвет, </w:t>
      </w:r>
      <w:proofErr w:type="spellStart"/>
      <w:r w:rsidRPr="00841721">
        <w:rPr>
          <w:szCs w:val="28"/>
        </w:rPr>
        <w:t>агглютинаты</w:t>
      </w:r>
      <w:proofErr w:type="spellEnd"/>
      <w:r w:rsidRPr="00841721">
        <w:rPr>
          <w:szCs w:val="28"/>
        </w:rPr>
        <w:t xml:space="preserve"> (зёрнышки, песчинки, хлопья) в ней не обнаруживаются.</w:t>
      </w: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  <w:r>
        <w:rPr>
          <w:szCs w:val="28"/>
        </w:rPr>
        <w:t xml:space="preserve">Также мне удалось с помощью лабораторного метода определить свою группу крови. В итоги я носитель </w:t>
      </w:r>
      <w:r>
        <w:rPr>
          <w:szCs w:val="28"/>
          <w:lang w:val="en-US"/>
        </w:rPr>
        <w:t>II</w:t>
      </w:r>
      <w:r>
        <w:rPr>
          <w:szCs w:val="28"/>
        </w:rPr>
        <w:t>(А) группы крови (рисунок 5).</w:t>
      </w:r>
    </w:p>
    <w:p w:rsidR="00F535F8" w:rsidRDefault="00EF47A4" w:rsidP="006848D3">
      <w:pPr>
        <w:spacing w:after="0" w:line="360" w:lineRule="auto"/>
        <w:ind w:firstLine="557"/>
        <w:rPr>
          <w:szCs w:val="28"/>
        </w:rPr>
      </w:pPr>
      <w:r w:rsidRPr="00F535F8">
        <w:rPr>
          <w:noProof/>
          <w:szCs w:val="28"/>
        </w:rPr>
        <w:drawing>
          <wp:anchor distT="0" distB="0" distL="114300" distR="114300" simplePos="0" relativeHeight="251660288" behindDoc="0" locked="0" layoutInCell="1" allowOverlap="1" wp14:anchorId="6DB90BB6" wp14:editId="6F034581">
            <wp:simplePos x="0" y="0"/>
            <wp:positionH relativeFrom="column">
              <wp:posOffset>114857</wp:posOffset>
            </wp:positionH>
            <wp:positionV relativeFrom="paragraph">
              <wp:posOffset>189399</wp:posOffset>
            </wp:positionV>
            <wp:extent cx="3305175" cy="3486595"/>
            <wp:effectExtent l="190500" t="190500" r="180975" b="19050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9" t="13334" b="16418"/>
                    <a:stretch/>
                  </pic:blipFill>
                  <pic:spPr>
                    <a:xfrm>
                      <a:off x="0" y="0"/>
                      <a:ext cx="3305175" cy="348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7A4">
        <w:rPr>
          <w:noProof/>
          <w:szCs w:val="28"/>
        </w:rPr>
        <w:drawing>
          <wp:anchor distT="0" distB="0" distL="114300" distR="114300" simplePos="0" relativeHeight="251661312" behindDoc="0" locked="0" layoutInCell="1" allowOverlap="1" wp14:anchorId="6B8E5C2C" wp14:editId="4F72FCFE">
            <wp:simplePos x="0" y="0"/>
            <wp:positionH relativeFrom="column">
              <wp:posOffset>3623945</wp:posOffset>
            </wp:positionH>
            <wp:positionV relativeFrom="paragraph">
              <wp:posOffset>199390</wp:posOffset>
            </wp:positionV>
            <wp:extent cx="2190750" cy="1643063"/>
            <wp:effectExtent l="190500" t="190500" r="190500" b="186055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3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EF47A4" w:rsidP="006848D3">
      <w:pPr>
        <w:spacing w:after="0" w:line="360" w:lineRule="auto"/>
        <w:ind w:firstLine="557"/>
        <w:rPr>
          <w:szCs w:val="28"/>
        </w:rPr>
      </w:pPr>
      <w:r w:rsidRPr="00EF47A4">
        <w:rPr>
          <w:noProof/>
          <w:szCs w:val="28"/>
        </w:rPr>
        <w:drawing>
          <wp:anchor distT="0" distB="0" distL="114300" distR="114300" simplePos="0" relativeHeight="251662336" behindDoc="0" locked="0" layoutInCell="1" allowOverlap="1" wp14:anchorId="33D0DEFA" wp14:editId="6F06F3CF">
            <wp:simplePos x="0" y="0"/>
            <wp:positionH relativeFrom="column">
              <wp:posOffset>3628610</wp:posOffset>
            </wp:positionH>
            <wp:positionV relativeFrom="paragraph">
              <wp:posOffset>112784</wp:posOffset>
            </wp:positionV>
            <wp:extent cx="2187296" cy="1713333"/>
            <wp:effectExtent l="190500" t="190500" r="194310" b="19177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"/>
                    <a:stretch/>
                  </pic:blipFill>
                  <pic:spPr>
                    <a:xfrm>
                      <a:off x="0" y="0"/>
                      <a:ext cx="2188537" cy="171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EF47A4" w:rsidP="006848D3">
      <w:pPr>
        <w:spacing w:after="0" w:line="360" w:lineRule="auto"/>
        <w:ind w:firstLine="557"/>
        <w:rPr>
          <w:szCs w:val="28"/>
        </w:rPr>
      </w:pPr>
      <w:r w:rsidRPr="00EF47A4">
        <w:rPr>
          <w:noProof/>
          <w:szCs w:val="28"/>
        </w:rPr>
        <w:drawing>
          <wp:anchor distT="0" distB="0" distL="114300" distR="114300" simplePos="0" relativeHeight="251663360" behindDoc="0" locked="0" layoutInCell="1" allowOverlap="1" wp14:anchorId="1D5D2DEE" wp14:editId="1AB7C507">
            <wp:simplePos x="0" y="0"/>
            <wp:positionH relativeFrom="page">
              <wp:posOffset>1941830</wp:posOffset>
            </wp:positionH>
            <wp:positionV relativeFrom="paragraph">
              <wp:posOffset>158115</wp:posOffset>
            </wp:positionV>
            <wp:extent cx="4038600" cy="1567211"/>
            <wp:effectExtent l="190500" t="190500" r="190500" b="185420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0" t="29652" r="23383" b="37911"/>
                    <a:stretch/>
                  </pic:blipFill>
                  <pic:spPr>
                    <a:xfrm>
                      <a:off x="0" y="0"/>
                      <a:ext cx="4038600" cy="1567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Pr="00EF47A4" w:rsidRDefault="00EF47A4" w:rsidP="00EF47A4">
      <w:pPr>
        <w:spacing w:after="0" w:line="360" w:lineRule="auto"/>
        <w:ind w:firstLine="557"/>
        <w:jc w:val="center"/>
        <w:rPr>
          <w:b/>
          <w:i/>
          <w:sz w:val="24"/>
          <w:szCs w:val="28"/>
        </w:rPr>
      </w:pPr>
      <w:r w:rsidRPr="00EF47A4">
        <w:rPr>
          <w:b/>
          <w:i/>
          <w:sz w:val="24"/>
          <w:szCs w:val="28"/>
        </w:rPr>
        <w:t>Рис.5 Процедура определения собственной группы крови</w:t>
      </w: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F535F8" w:rsidRDefault="00F535F8" w:rsidP="006848D3">
      <w:pPr>
        <w:spacing w:after="0" w:line="360" w:lineRule="auto"/>
        <w:ind w:firstLine="557"/>
        <w:rPr>
          <w:szCs w:val="28"/>
        </w:rPr>
      </w:pPr>
    </w:p>
    <w:p w:rsidR="00035414" w:rsidRPr="00F81034" w:rsidRDefault="00035414" w:rsidP="00035414">
      <w:pPr>
        <w:ind w:left="-15" w:right="353" w:firstLine="850"/>
        <w:jc w:val="center"/>
        <w:rPr>
          <w:b/>
          <w:color w:val="auto"/>
        </w:rPr>
      </w:pPr>
      <w:r w:rsidRPr="00F81034">
        <w:rPr>
          <w:b/>
          <w:color w:val="auto"/>
        </w:rPr>
        <w:lastRenderedPageBreak/>
        <w:t>4.3.Изучение крови в световой микроскоп</w:t>
      </w:r>
      <w:r w:rsidR="001343E6" w:rsidRPr="00F81034">
        <w:rPr>
          <w:b/>
          <w:color w:val="auto"/>
        </w:rPr>
        <w:t>.</w:t>
      </w:r>
    </w:p>
    <w:p w:rsidR="00F81034" w:rsidRDefault="00F81034" w:rsidP="00F81034">
      <w:pPr>
        <w:ind w:left="-15" w:right="353" w:firstLine="850"/>
      </w:pPr>
      <w:r>
        <w:rPr>
          <w:color w:val="auto"/>
        </w:rPr>
        <w:t>В школе мне удалось рассмотреть в световой микроскоп эритроциты крови человека и лягушки. Я смог обнаружить несколько отличий:</w:t>
      </w:r>
    </w:p>
    <w:p w:rsidR="00F81034" w:rsidRDefault="00F81034" w:rsidP="00F81034">
      <w:pPr>
        <w:numPr>
          <w:ilvl w:val="0"/>
          <w:numId w:val="9"/>
        </w:numPr>
        <w:ind w:left="345" w:right="353" w:hanging="360"/>
        <w:jc w:val="left"/>
      </w:pPr>
      <w:r>
        <w:rPr>
          <w:color w:val="auto"/>
        </w:rPr>
        <w:t xml:space="preserve">Эритроциты человека, в отличие от эритроцитов лягушки не имеют ядра. </w:t>
      </w:r>
    </w:p>
    <w:p w:rsidR="00F81034" w:rsidRDefault="00F81034" w:rsidP="00F81034">
      <w:pPr>
        <w:numPr>
          <w:ilvl w:val="0"/>
          <w:numId w:val="9"/>
        </w:numPr>
        <w:ind w:left="345" w:right="353" w:hanging="360"/>
        <w:jc w:val="left"/>
      </w:pPr>
      <w:r>
        <w:rPr>
          <w:color w:val="auto"/>
        </w:rPr>
        <w:t>Эритроциты человека имеют форму круга, эритроциты лягушки имеют форму овала.</w:t>
      </w:r>
    </w:p>
    <w:p w:rsidR="00F81034" w:rsidRPr="00DE216F" w:rsidRDefault="00F81034" w:rsidP="00F81034">
      <w:pPr>
        <w:numPr>
          <w:ilvl w:val="0"/>
          <w:numId w:val="9"/>
        </w:numPr>
        <w:ind w:left="345" w:right="353" w:hanging="360"/>
        <w:jc w:val="left"/>
      </w:pPr>
      <w:r>
        <w:rPr>
          <w:color w:val="auto"/>
        </w:rPr>
        <w:t>Эритроциты человека гораздо меньше эритроцитов лягушки</w:t>
      </w:r>
      <w:r w:rsidR="00DE216F">
        <w:rPr>
          <w:color w:val="auto"/>
        </w:rPr>
        <w:t xml:space="preserve"> (рисунок 6)</w:t>
      </w:r>
      <w:r>
        <w:rPr>
          <w:color w:val="auto"/>
        </w:rPr>
        <w:t>.</w:t>
      </w:r>
    </w:p>
    <w:p w:rsidR="00DE216F" w:rsidRPr="00F81034" w:rsidRDefault="00DE216F" w:rsidP="00DE216F">
      <w:pPr>
        <w:ind w:left="345" w:right="353" w:firstLine="0"/>
        <w:jc w:val="left"/>
      </w:pPr>
    </w:p>
    <w:p w:rsidR="00F81034" w:rsidRPr="00F81034" w:rsidRDefault="00F81034" w:rsidP="00F81034">
      <w:pPr>
        <w:ind w:left="345" w:right="353" w:firstLine="0"/>
        <w:jc w:val="left"/>
      </w:pPr>
      <w:r w:rsidRPr="00F81034">
        <w:rPr>
          <w:noProof/>
        </w:rPr>
        <w:drawing>
          <wp:inline distT="0" distB="0" distL="0" distR="0">
            <wp:extent cx="5972175" cy="2071598"/>
            <wp:effectExtent l="0" t="0" r="0" b="5080"/>
            <wp:docPr id="2" name="Рисунок 2" descr="D:\уроки\научно-исследовательская деятельность учащихся\группы крови\рис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\научно-исследовательская деятельность учащихся\группы крови\рис\img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7" b="45833"/>
                    <a:stretch/>
                  </pic:blipFill>
                  <pic:spPr bwMode="auto">
                    <a:xfrm>
                      <a:off x="0" y="0"/>
                      <a:ext cx="5977662" cy="207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16F" w:rsidRPr="00DE216F" w:rsidRDefault="00DE216F" w:rsidP="00DE216F">
      <w:pPr>
        <w:ind w:left="345" w:right="353" w:firstLine="0"/>
        <w:jc w:val="left"/>
        <w:rPr>
          <w:b/>
          <w:sz w:val="24"/>
        </w:rPr>
      </w:pPr>
      <w:r w:rsidRPr="00DE216F">
        <w:rPr>
          <w:b/>
          <w:sz w:val="24"/>
        </w:rPr>
        <w:t xml:space="preserve">                                    А                                                                                Б</w:t>
      </w:r>
    </w:p>
    <w:p w:rsidR="00DE216F" w:rsidRDefault="00DE216F" w:rsidP="00DE216F">
      <w:pPr>
        <w:ind w:left="345" w:right="353" w:firstLine="0"/>
        <w:jc w:val="center"/>
        <w:rPr>
          <w:b/>
          <w:i/>
          <w:sz w:val="24"/>
        </w:rPr>
      </w:pPr>
    </w:p>
    <w:p w:rsidR="00F81034" w:rsidRPr="00DE216F" w:rsidRDefault="00DE216F" w:rsidP="00DE216F">
      <w:pPr>
        <w:ind w:left="345" w:right="353" w:firstLine="0"/>
        <w:jc w:val="center"/>
        <w:rPr>
          <w:b/>
          <w:i/>
          <w:sz w:val="24"/>
        </w:rPr>
      </w:pPr>
      <w:r w:rsidRPr="00DE216F">
        <w:rPr>
          <w:b/>
          <w:i/>
          <w:sz w:val="24"/>
        </w:rPr>
        <w:t>Рис.6 Мазок крови лягушки(А) и человека (Б).</w:t>
      </w:r>
    </w:p>
    <w:p w:rsidR="00DE216F" w:rsidRDefault="00DE216F" w:rsidP="00035414">
      <w:pPr>
        <w:ind w:left="-15" w:right="353" w:firstLine="850"/>
        <w:jc w:val="center"/>
        <w:rPr>
          <w:b/>
          <w:color w:val="auto"/>
        </w:rPr>
      </w:pPr>
    </w:p>
    <w:p w:rsidR="00DE216F" w:rsidRDefault="00DE216F" w:rsidP="00035414">
      <w:pPr>
        <w:ind w:left="-15" w:right="353" w:firstLine="850"/>
        <w:jc w:val="center"/>
        <w:rPr>
          <w:b/>
          <w:color w:val="auto"/>
        </w:rPr>
      </w:pPr>
    </w:p>
    <w:p w:rsidR="00DE216F" w:rsidRDefault="00DE216F" w:rsidP="00035414">
      <w:pPr>
        <w:ind w:left="-15" w:right="353" w:firstLine="850"/>
        <w:jc w:val="center"/>
        <w:rPr>
          <w:b/>
          <w:color w:val="auto"/>
        </w:rPr>
      </w:pPr>
    </w:p>
    <w:p w:rsidR="00DE216F" w:rsidRDefault="00DE216F" w:rsidP="00035414">
      <w:pPr>
        <w:ind w:left="-15" w:right="353" w:firstLine="850"/>
        <w:jc w:val="center"/>
        <w:rPr>
          <w:b/>
          <w:color w:val="auto"/>
        </w:rPr>
      </w:pPr>
    </w:p>
    <w:p w:rsidR="00DE216F" w:rsidRDefault="00DE216F" w:rsidP="00035414">
      <w:pPr>
        <w:ind w:left="-15" w:right="353" w:firstLine="850"/>
        <w:jc w:val="center"/>
        <w:rPr>
          <w:b/>
          <w:color w:val="auto"/>
        </w:rPr>
      </w:pPr>
    </w:p>
    <w:p w:rsidR="00DE216F" w:rsidRDefault="00DE216F" w:rsidP="00035414">
      <w:pPr>
        <w:ind w:left="-15" w:right="353" w:firstLine="850"/>
        <w:jc w:val="center"/>
        <w:rPr>
          <w:b/>
          <w:color w:val="auto"/>
        </w:rPr>
      </w:pPr>
    </w:p>
    <w:p w:rsidR="00DE216F" w:rsidRDefault="00DE216F" w:rsidP="00035414">
      <w:pPr>
        <w:ind w:left="-15" w:right="353" w:firstLine="850"/>
        <w:jc w:val="center"/>
        <w:rPr>
          <w:b/>
          <w:color w:val="auto"/>
        </w:rPr>
      </w:pPr>
    </w:p>
    <w:p w:rsidR="00DE216F" w:rsidRDefault="00DE216F" w:rsidP="00035414">
      <w:pPr>
        <w:ind w:left="-15" w:right="353" w:firstLine="850"/>
        <w:jc w:val="center"/>
        <w:rPr>
          <w:b/>
          <w:color w:val="auto"/>
        </w:rPr>
      </w:pPr>
    </w:p>
    <w:p w:rsidR="00DE216F" w:rsidRDefault="00DE216F" w:rsidP="00035414">
      <w:pPr>
        <w:ind w:left="-15" w:right="353" w:firstLine="850"/>
        <w:jc w:val="center"/>
        <w:rPr>
          <w:b/>
          <w:color w:val="auto"/>
        </w:rPr>
      </w:pPr>
    </w:p>
    <w:p w:rsidR="00DE216F" w:rsidRDefault="00DE216F" w:rsidP="00035414">
      <w:pPr>
        <w:ind w:left="-15" w:right="353" w:firstLine="850"/>
        <w:jc w:val="center"/>
        <w:rPr>
          <w:b/>
          <w:color w:val="auto"/>
        </w:rPr>
      </w:pPr>
    </w:p>
    <w:p w:rsidR="00DE216F" w:rsidRDefault="00DE216F" w:rsidP="00035414">
      <w:pPr>
        <w:ind w:left="-15" w:right="353" w:firstLine="850"/>
        <w:jc w:val="center"/>
        <w:rPr>
          <w:b/>
          <w:color w:val="auto"/>
        </w:rPr>
      </w:pPr>
    </w:p>
    <w:p w:rsidR="00DE216F" w:rsidRDefault="00DE216F" w:rsidP="00035414">
      <w:pPr>
        <w:ind w:left="-15" w:right="353" w:firstLine="850"/>
        <w:jc w:val="center"/>
        <w:rPr>
          <w:b/>
          <w:color w:val="auto"/>
        </w:rPr>
      </w:pPr>
    </w:p>
    <w:p w:rsidR="00035414" w:rsidRPr="002506FC" w:rsidRDefault="00035414" w:rsidP="00035414">
      <w:pPr>
        <w:ind w:left="-15" w:right="353" w:firstLine="850"/>
        <w:jc w:val="center"/>
        <w:rPr>
          <w:b/>
          <w:color w:val="auto"/>
        </w:rPr>
      </w:pPr>
      <w:r w:rsidRPr="002506FC">
        <w:rPr>
          <w:b/>
          <w:color w:val="auto"/>
        </w:rPr>
        <w:lastRenderedPageBreak/>
        <w:t>4.4. Статистические данные.</w:t>
      </w:r>
    </w:p>
    <w:p w:rsidR="002506FC" w:rsidRPr="002506FC" w:rsidRDefault="002506FC" w:rsidP="002506FC">
      <w:pPr>
        <w:ind w:left="-15" w:right="353" w:firstLine="850"/>
        <w:rPr>
          <w:color w:val="auto"/>
        </w:rPr>
      </w:pPr>
      <w:r w:rsidRPr="002506FC">
        <w:rPr>
          <w:color w:val="auto"/>
        </w:rPr>
        <w:t xml:space="preserve">На основе изучения мировой статистики распределения групп крови среди людей, выявлено что, преобладает </w:t>
      </w:r>
      <w:r w:rsidRPr="002506FC">
        <w:rPr>
          <w:color w:val="auto"/>
          <w:lang w:val="en-US"/>
        </w:rPr>
        <w:t>I</w:t>
      </w:r>
      <w:r w:rsidRPr="002506FC">
        <w:rPr>
          <w:color w:val="auto"/>
        </w:rPr>
        <w:t>(0)</w:t>
      </w:r>
      <w:r w:rsidR="00F716E8">
        <w:rPr>
          <w:color w:val="auto"/>
        </w:rPr>
        <w:t xml:space="preserve"> и</w:t>
      </w:r>
      <w:r w:rsidR="00F716E8" w:rsidRPr="00F716E8">
        <w:rPr>
          <w:color w:val="auto"/>
        </w:rPr>
        <w:t xml:space="preserve"> </w:t>
      </w:r>
      <w:r w:rsidR="00F716E8">
        <w:rPr>
          <w:color w:val="auto"/>
          <w:lang w:val="en-US"/>
        </w:rPr>
        <w:t>II</w:t>
      </w:r>
      <w:r w:rsidR="00F716E8" w:rsidRPr="00F716E8">
        <w:rPr>
          <w:color w:val="auto"/>
        </w:rPr>
        <w:t>(</w:t>
      </w:r>
      <w:r w:rsidR="00F716E8">
        <w:rPr>
          <w:color w:val="auto"/>
          <w:lang w:val="en-US"/>
        </w:rPr>
        <w:t>A</w:t>
      </w:r>
      <w:r w:rsidR="00F716E8" w:rsidRPr="00F716E8">
        <w:rPr>
          <w:color w:val="auto"/>
        </w:rPr>
        <w:t>)</w:t>
      </w:r>
      <w:r w:rsidR="00F716E8">
        <w:rPr>
          <w:color w:val="auto"/>
        </w:rPr>
        <w:t xml:space="preserve"> группы</w:t>
      </w:r>
      <w:r w:rsidRPr="002506FC">
        <w:rPr>
          <w:color w:val="auto"/>
        </w:rPr>
        <w:t xml:space="preserve"> крови, а IV(AB) встречается реже. При изучении статистических данных групп крови</w:t>
      </w:r>
      <w:r w:rsidR="00F716E8">
        <w:rPr>
          <w:color w:val="auto"/>
        </w:rPr>
        <w:t xml:space="preserve"> жителей</w:t>
      </w:r>
      <w:r w:rsidRPr="002506FC">
        <w:rPr>
          <w:color w:val="auto"/>
        </w:rPr>
        <w:t xml:space="preserve"> </w:t>
      </w:r>
      <w:proofErr w:type="spellStart"/>
      <w:r w:rsidRPr="002506FC">
        <w:rPr>
          <w:color w:val="auto"/>
        </w:rPr>
        <w:t>г.Выкса</w:t>
      </w:r>
      <w:proofErr w:type="spellEnd"/>
      <w:r w:rsidRPr="002506FC">
        <w:rPr>
          <w:color w:val="auto"/>
        </w:rPr>
        <w:t xml:space="preserve"> мы обнаружили подобную закономерность.</w:t>
      </w:r>
    </w:p>
    <w:p w:rsidR="00035414" w:rsidRPr="004C5B1A" w:rsidRDefault="002506FC" w:rsidP="00035414">
      <w:pPr>
        <w:ind w:left="-15" w:right="353" w:firstLine="850"/>
        <w:jc w:val="center"/>
        <w:rPr>
          <w:b/>
          <w:color w:val="auto"/>
        </w:rPr>
      </w:pPr>
      <w:r>
        <w:rPr>
          <w:noProof/>
        </w:rPr>
        <w:drawing>
          <wp:inline distT="0" distB="0" distL="0" distR="0" wp14:anchorId="61150A84" wp14:editId="06A18B1C">
            <wp:extent cx="5582920" cy="3133725"/>
            <wp:effectExtent l="0" t="0" r="1778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035414" w:rsidRPr="004C5B1A">
        <w:rPr>
          <w:b/>
          <w:color w:val="auto"/>
        </w:rPr>
        <w:t>4.5.Социологический опрос.</w:t>
      </w:r>
    </w:p>
    <w:p w:rsidR="00DE216F" w:rsidRPr="004C5B1A" w:rsidRDefault="00DE216F" w:rsidP="004C5B1A">
      <w:pPr>
        <w:ind w:left="-15" w:right="353" w:firstLine="0"/>
        <w:jc w:val="left"/>
        <w:rPr>
          <w:color w:val="auto"/>
        </w:rPr>
      </w:pPr>
      <w:r w:rsidRPr="004C5B1A">
        <w:rPr>
          <w:color w:val="auto"/>
        </w:rPr>
        <w:t xml:space="preserve">Мы провели </w:t>
      </w:r>
      <w:r w:rsidR="00035414" w:rsidRPr="004C5B1A">
        <w:rPr>
          <w:color w:val="auto"/>
        </w:rPr>
        <w:t>опрос учащихся школы</w:t>
      </w:r>
      <w:r w:rsidR="004C5B1A" w:rsidRPr="004C5B1A">
        <w:rPr>
          <w:color w:val="auto"/>
        </w:rPr>
        <w:t xml:space="preserve"> №8</w:t>
      </w:r>
      <w:r w:rsidR="00035414" w:rsidRPr="004C5B1A">
        <w:rPr>
          <w:color w:val="auto"/>
        </w:rPr>
        <w:t>.</w:t>
      </w:r>
      <w:r w:rsidRPr="004C5B1A">
        <w:rPr>
          <w:color w:val="auto"/>
        </w:rPr>
        <w:t xml:space="preserve"> Были заданы следующие вопросы:</w:t>
      </w:r>
    </w:p>
    <w:p w:rsidR="00035414" w:rsidRPr="004C5B1A" w:rsidRDefault="00035414" w:rsidP="00035414">
      <w:pPr>
        <w:ind w:left="-15" w:right="353" w:firstLine="850"/>
        <w:jc w:val="left"/>
        <w:rPr>
          <w:color w:val="auto"/>
        </w:rPr>
      </w:pPr>
      <w:r w:rsidRPr="004C5B1A">
        <w:rPr>
          <w:color w:val="auto"/>
        </w:rPr>
        <w:t>1.Что такое кровь?</w:t>
      </w:r>
    </w:p>
    <w:p w:rsidR="00035414" w:rsidRPr="004C5B1A" w:rsidRDefault="00035414" w:rsidP="00035414">
      <w:pPr>
        <w:ind w:left="-15" w:right="353" w:firstLine="850"/>
        <w:jc w:val="left"/>
        <w:rPr>
          <w:color w:val="auto"/>
        </w:rPr>
      </w:pPr>
      <w:r w:rsidRPr="004C5B1A">
        <w:rPr>
          <w:color w:val="auto"/>
        </w:rPr>
        <w:t>2.Знаете ли вы свою группу крови?</w:t>
      </w:r>
    </w:p>
    <w:p w:rsidR="00035414" w:rsidRPr="004C5B1A" w:rsidRDefault="00035414" w:rsidP="00035414">
      <w:pPr>
        <w:ind w:left="-15" w:right="353" w:firstLine="850"/>
        <w:jc w:val="left"/>
        <w:rPr>
          <w:color w:val="auto"/>
        </w:rPr>
      </w:pPr>
      <w:r w:rsidRPr="004C5B1A">
        <w:rPr>
          <w:color w:val="auto"/>
        </w:rPr>
        <w:t>3.Какую роль играет кровь в жизни человека?</w:t>
      </w:r>
    </w:p>
    <w:p w:rsidR="004C5B1A" w:rsidRPr="004C5B1A" w:rsidRDefault="00DE216F" w:rsidP="00035414">
      <w:pPr>
        <w:ind w:left="-15" w:right="353" w:firstLine="850"/>
        <w:jc w:val="left"/>
        <w:rPr>
          <w:color w:val="auto"/>
        </w:rPr>
      </w:pPr>
      <w:r w:rsidRPr="004C5B1A">
        <w:rPr>
          <w:color w:val="auto"/>
        </w:rPr>
        <w:t>В итоге было опрошено 100 учащихся 5-9 классов.</w:t>
      </w:r>
    </w:p>
    <w:p w:rsidR="004C5B1A" w:rsidRPr="004C5B1A" w:rsidRDefault="004C5B1A" w:rsidP="004C5B1A">
      <w:pPr>
        <w:spacing w:after="0" w:line="240" w:lineRule="auto"/>
        <w:ind w:left="-15" w:right="353" w:firstLine="850"/>
        <w:jc w:val="center"/>
        <w:rPr>
          <w:color w:val="auto"/>
        </w:rPr>
      </w:pPr>
      <w:r w:rsidRPr="004C5B1A">
        <w:rPr>
          <w:color w:val="auto"/>
          <w:sz w:val="22"/>
        </w:rPr>
        <w:t>(«да» – правильный ответ, «нет» - отрицательный или не правильный ответ)</w:t>
      </w:r>
      <w:r w:rsidRPr="004C5B1A">
        <w:rPr>
          <w:noProof/>
          <w:color w:val="auto"/>
        </w:rPr>
        <w:drawing>
          <wp:inline distT="0" distB="0" distL="0" distR="0" wp14:anchorId="3A974C46" wp14:editId="5955F152">
            <wp:extent cx="5236845" cy="2085975"/>
            <wp:effectExtent l="0" t="0" r="190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C282C" w:rsidRDefault="00841721" w:rsidP="00841721">
      <w:pPr>
        <w:pStyle w:val="1"/>
        <w:ind w:left="860" w:right="0"/>
        <w:jc w:val="center"/>
      </w:pPr>
      <w:r>
        <w:lastRenderedPageBreak/>
        <w:t>Выводы</w:t>
      </w:r>
    </w:p>
    <w:p w:rsidR="006C282C" w:rsidRDefault="00841721">
      <w:pPr>
        <w:ind w:left="-15" w:right="353" w:firstLine="850"/>
      </w:pPr>
      <w:r>
        <w:rPr>
          <w:rFonts w:ascii="Calibri" w:eastAsia="Calibri" w:hAnsi="Calibri" w:cs="Calibri"/>
        </w:rPr>
        <w:t xml:space="preserve"> </w:t>
      </w:r>
      <w:r>
        <w:t xml:space="preserve">В своей статье 1900 года </w:t>
      </w:r>
      <w:proofErr w:type="spellStart"/>
      <w:r>
        <w:t>Ландштейнер</w:t>
      </w:r>
      <w:proofErr w:type="spellEnd"/>
      <w:r>
        <w:t xml:space="preserve"> написал, что его наблюдение «возможно, пригодится человечеству». Теперь уже ясно, что именно так </w:t>
      </w:r>
    </w:p>
    <w:p w:rsidR="006C282C" w:rsidRDefault="00841721">
      <w:pPr>
        <w:spacing w:after="198" w:line="259" w:lineRule="auto"/>
        <w:ind w:left="-5" w:right="353"/>
      </w:pPr>
      <w:r>
        <w:t>и произошло.</w:t>
      </w:r>
    </w:p>
    <w:p w:rsidR="006C282C" w:rsidRDefault="00B27320" w:rsidP="00B27320">
      <w:pPr>
        <w:spacing w:after="0" w:line="367" w:lineRule="auto"/>
        <w:ind w:right="353"/>
        <w:rPr>
          <w:rStyle w:val="10"/>
          <w:b w:val="0"/>
        </w:rPr>
      </w:pPr>
      <w:r w:rsidRPr="00241395">
        <w:rPr>
          <w:rStyle w:val="10"/>
          <w:b w:val="0"/>
        </w:rPr>
        <w:t>Кровь — внутренняя среда организма, образованная жидкой соединительной </w:t>
      </w:r>
      <w:hyperlink r:id="rId31" w:tooltip="Ткань (биология)" w:history="1">
        <w:r w:rsidRPr="00241395">
          <w:rPr>
            <w:rStyle w:val="10"/>
            <w:b w:val="0"/>
          </w:rPr>
          <w:t>тканью</w:t>
        </w:r>
      </w:hyperlink>
      <w:r w:rsidRPr="00241395">
        <w:rPr>
          <w:rStyle w:val="10"/>
          <w:b w:val="0"/>
        </w:rPr>
        <w:t>. Состоит из </w:t>
      </w:r>
      <w:hyperlink r:id="rId32" w:tooltip="Плазма крови" w:history="1">
        <w:r w:rsidRPr="00241395">
          <w:rPr>
            <w:rStyle w:val="10"/>
            <w:b w:val="0"/>
          </w:rPr>
          <w:t>плазмы</w:t>
        </w:r>
      </w:hyperlink>
      <w:r w:rsidRPr="00241395">
        <w:rPr>
          <w:rStyle w:val="10"/>
          <w:b w:val="0"/>
        </w:rPr>
        <w:t> и форменных элементов: </w:t>
      </w:r>
      <w:hyperlink r:id="rId33" w:tooltip="Лейкоциты" w:history="1">
        <w:r w:rsidRPr="00241395">
          <w:rPr>
            <w:rStyle w:val="10"/>
            <w:b w:val="0"/>
          </w:rPr>
          <w:t>лейкоцитов</w:t>
        </w:r>
      </w:hyperlink>
      <w:r w:rsidR="00047763">
        <w:rPr>
          <w:rStyle w:val="10"/>
          <w:b w:val="0"/>
        </w:rPr>
        <w:t>, </w:t>
      </w:r>
      <w:hyperlink r:id="rId34" w:tooltip="Эритроциты" w:history="1">
        <w:r w:rsidRPr="00241395">
          <w:rPr>
            <w:rStyle w:val="10"/>
            <w:b w:val="0"/>
          </w:rPr>
          <w:t>эритроцитов</w:t>
        </w:r>
      </w:hyperlink>
      <w:r w:rsidRPr="00241395">
        <w:rPr>
          <w:rStyle w:val="10"/>
          <w:b w:val="0"/>
        </w:rPr>
        <w:t> и </w:t>
      </w:r>
      <w:hyperlink r:id="rId35" w:tooltip="Тромбоциты" w:history="1">
        <w:r w:rsidRPr="00241395">
          <w:rPr>
            <w:rStyle w:val="10"/>
            <w:b w:val="0"/>
          </w:rPr>
          <w:t>тромбоцитов</w:t>
        </w:r>
      </w:hyperlink>
      <w:r w:rsidRPr="00241395">
        <w:rPr>
          <w:rStyle w:val="10"/>
          <w:b w:val="0"/>
        </w:rPr>
        <w:t>. Циркулирует по системе </w:t>
      </w:r>
      <w:hyperlink r:id="rId36" w:tooltip="Кровеносные сосуды" w:history="1">
        <w:r w:rsidRPr="00241395">
          <w:rPr>
            <w:rStyle w:val="10"/>
            <w:b w:val="0"/>
          </w:rPr>
          <w:t>сосудов</w:t>
        </w:r>
      </w:hyperlink>
      <w:r w:rsidRPr="00241395">
        <w:rPr>
          <w:rStyle w:val="10"/>
          <w:b w:val="0"/>
        </w:rPr>
        <w:t> под действием силы ритмически сокращающегося </w:t>
      </w:r>
      <w:hyperlink r:id="rId37" w:tooltip="Сердце" w:history="1">
        <w:r w:rsidRPr="00241395">
          <w:rPr>
            <w:rStyle w:val="10"/>
            <w:b w:val="0"/>
          </w:rPr>
          <w:t>сердца</w:t>
        </w:r>
      </w:hyperlink>
      <w:r w:rsidRPr="00241395">
        <w:rPr>
          <w:rStyle w:val="10"/>
          <w:b w:val="0"/>
        </w:rPr>
        <w:t> и не сообщается непосредственно с другими тканями </w:t>
      </w:r>
      <w:hyperlink r:id="rId38" w:tooltip="Тело (биология)" w:history="1">
        <w:r w:rsidRPr="00241395">
          <w:rPr>
            <w:rStyle w:val="10"/>
            <w:b w:val="0"/>
          </w:rPr>
          <w:t>тела</w:t>
        </w:r>
      </w:hyperlink>
      <w:r w:rsidRPr="00241395">
        <w:rPr>
          <w:rStyle w:val="10"/>
          <w:b w:val="0"/>
        </w:rPr>
        <w:t> ввиду наличия </w:t>
      </w:r>
      <w:hyperlink r:id="rId39" w:tooltip="Гистогематический барьер (страница не существует)" w:history="1">
        <w:r w:rsidRPr="00241395">
          <w:rPr>
            <w:rStyle w:val="10"/>
            <w:b w:val="0"/>
          </w:rPr>
          <w:t>гистогематических барьеров</w:t>
        </w:r>
      </w:hyperlink>
      <w:r w:rsidRPr="00241395">
        <w:rPr>
          <w:rStyle w:val="10"/>
          <w:b w:val="0"/>
        </w:rPr>
        <w:t>. В среднем, массовая доля крови к общей массе тела человека составляет 6,5-7 %. У позвоночных кровь имеет </w:t>
      </w:r>
      <w:hyperlink r:id="rId40" w:tooltip="Красный цвет (страница не существует)" w:history="1">
        <w:r w:rsidRPr="00241395">
          <w:rPr>
            <w:rStyle w:val="10"/>
            <w:b w:val="0"/>
          </w:rPr>
          <w:t>красный цвет</w:t>
        </w:r>
      </w:hyperlink>
      <w:r w:rsidRPr="00241395">
        <w:rPr>
          <w:rStyle w:val="10"/>
          <w:b w:val="0"/>
        </w:rPr>
        <w:t> (от бледно- до тёмно-красного), который ей придаёт </w:t>
      </w:r>
      <w:hyperlink r:id="rId41" w:tooltip="Гемоглобин (страница не существует)" w:history="1">
        <w:r w:rsidRPr="00241395">
          <w:rPr>
            <w:rStyle w:val="10"/>
            <w:b w:val="0"/>
          </w:rPr>
          <w:t>гемоглобин</w:t>
        </w:r>
      </w:hyperlink>
      <w:r w:rsidRPr="00241395">
        <w:rPr>
          <w:rStyle w:val="10"/>
          <w:b w:val="0"/>
        </w:rPr>
        <w:t>, содержащийся в </w:t>
      </w:r>
      <w:hyperlink r:id="rId42" w:tooltip="Эритроциты" w:history="1">
        <w:r w:rsidRPr="00241395">
          <w:rPr>
            <w:rStyle w:val="10"/>
            <w:b w:val="0"/>
          </w:rPr>
          <w:t>эритроцитах</w:t>
        </w:r>
      </w:hyperlink>
      <w:r w:rsidRPr="00241395">
        <w:rPr>
          <w:rStyle w:val="10"/>
          <w:b w:val="0"/>
        </w:rPr>
        <w:t>.</w:t>
      </w:r>
    </w:p>
    <w:p w:rsidR="00B27320" w:rsidRDefault="00B27320" w:rsidP="00B27320">
      <w:pPr>
        <w:spacing w:after="0"/>
        <w:ind w:left="-15" w:right="353" w:firstLine="850"/>
      </w:pPr>
      <w:r>
        <w:t xml:space="preserve">Кровь осуществляет связь между органами нашего тела, а также принимает участие в регуляции работы организма благодаря тому, что железы внутренней секреции выделяют в кровь гормоны - биологически активные вещества и продукты обмена. Благодаря регуляторной функции крови осуществляется сохранение постоянства внутренней среды организма, водного и солевого баланса тканей и температуры тела, контроль над интенсивностью обменных процессов, регуляция </w:t>
      </w:r>
      <w:proofErr w:type="spellStart"/>
      <w:r>
        <w:t>гемопоэза</w:t>
      </w:r>
      <w:proofErr w:type="spellEnd"/>
      <w:r>
        <w:t xml:space="preserve"> (кроветворения) и других физиологических функций. </w:t>
      </w:r>
    </w:p>
    <w:p w:rsidR="00B27320" w:rsidRDefault="00B27320" w:rsidP="00B27320">
      <w:pPr>
        <w:ind w:left="-15" w:right="353" w:firstLine="850"/>
      </w:pPr>
      <w:r>
        <w:t xml:space="preserve">Кровь защищает организм от ядовитых веществ и болезнетворных микроорганизмов. </w:t>
      </w:r>
    </w:p>
    <w:p w:rsidR="00B27320" w:rsidRDefault="00B27320" w:rsidP="00B27320">
      <w:pPr>
        <w:ind w:left="-15" w:right="353" w:firstLine="850"/>
      </w:pPr>
      <w:r>
        <w:t xml:space="preserve">Группа крови человека не зависит от расы, пола или возраста, это подтверждено многочисленными научными исследованиями.  Она передается по наследству и до конца жизни неизменна. Люди одной группы крови отличаются от людей других групп крови наличием или отсутствием у них </w:t>
      </w:r>
      <w:proofErr w:type="spellStart"/>
      <w:r>
        <w:t>агглютиногенов</w:t>
      </w:r>
      <w:proofErr w:type="spellEnd"/>
      <w:r>
        <w:t xml:space="preserve"> А и В, содержащихся в оболочках эритроцитов, и агглютининов α и β.</w:t>
      </w:r>
    </w:p>
    <w:p w:rsidR="00B27320" w:rsidRDefault="00B27320" w:rsidP="00B27320">
      <w:pPr>
        <w:ind w:left="-15" w:right="353" w:firstLine="850"/>
      </w:pPr>
      <w:r>
        <w:lastRenderedPageBreak/>
        <w:t>Переливание несовместимой крови приводит к тяжелым последствиям и может быть причиной смерти. Реципиенту 0(I) группы нельзя переливать кровь никакой другой группы, кроме той же. У реципиента AB(IV) группы никаких агглютининов нет, поэтому ему можно переливать кровь всех групп. Реципиент AB (IV) группы — универсальный реципиент. Кровь 0 (I) группы можно перелить людям с любой группы крови. Поэтому людей с 0 (I) группой называют универсальными донорами</w:t>
      </w:r>
    </w:p>
    <w:p w:rsidR="00B27320" w:rsidRDefault="000B0A71" w:rsidP="0066120F">
      <w:pPr>
        <w:ind w:left="-15" w:right="353" w:firstLine="582"/>
        <w:rPr>
          <w:szCs w:val="28"/>
        </w:rPr>
      </w:pPr>
      <w:r>
        <w:rPr>
          <w:szCs w:val="28"/>
        </w:rPr>
        <w:t xml:space="preserve">В процессе выполнения работы, </w:t>
      </w:r>
      <w:r w:rsidR="00841721" w:rsidRPr="00B27320">
        <w:rPr>
          <w:szCs w:val="28"/>
        </w:rPr>
        <w:t xml:space="preserve">мы </w:t>
      </w:r>
      <w:r w:rsidR="00B27320" w:rsidRPr="00B27320">
        <w:rPr>
          <w:szCs w:val="28"/>
        </w:rPr>
        <w:t>научились</w:t>
      </w:r>
      <w:r w:rsidR="00841721" w:rsidRPr="00B27320">
        <w:rPr>
          <w:szCs w:val="28"/>
        </w:rPr>
        <w:t xml:space="preserve"> определять группу крови в лабораторных условиях</w:t>
      </w:r>
      <w:r w:rsidR="00B27320" w:rsidRPr="00B27320">
        <w:rPr>
          <w:szCs w:val="28"/>
        </w:rPr>
        <w:t xml:space="preserve"> </w:t>
      </w:r>
      <w:r w:rsidR="00B27320" w:rsidRPr="00B27320">
        <w:rPr>
          <w:kern w:val="36"/>
          <w:szCs w:val="28"/>
        </w:rPr>
        <w:t xml:space="preserve">с помощью </w:t>
      </w:r>
      <w:proofErr w:type="spellStart"/>
      <w:r w:rsidR="00B27320" w:rsidRPr="00B27320">
        <w:rPr>
          <w:kern w:val="36"/>
          <w:szCs w:val="28"/>
        </w:rPr>
        <w:t>цоликлонов</w:t>
      </w:r>
      <w:proofErr w:type="spellEnd"/>
      <w:r w:rsidR="00B27320" w:rsidRPr="00B27320">
        <w:rPr>
          <w:kern w:val="36"/>
          <w:szCs w:val="28"/>
        </w:rPr>
        <w:t xml:space="preserve"> (</w:t>
      </w:r>
      <w:proofErr w:type="spellStart"/>
      <w:r w:rsidR="00B27320" w:rsidRPr="00B27320">
        <w:rPr>
          <w:kern w:val="36"/>
          <w:szCs w:val="28"/>
        </w:rPr>
        <w:t>моноклональных</w:t>
      </w:r>
      <w:proofErr w:type="spellEnd"/>
      <w:r w:rsidR="00B27320" w:rsidRPr="00B27320">
        <w:rPr>
          <w:kern w:val="36"/>
          <w:szCs w:val="28"/>
        </w:rPr>
        <w:t xml:space="preserve"> антител)</w:t>
      </w:r>
      <w:r w:rsidR="00B27320" w:rsidRPr="00B27320">
        <w:rPr>
          <w:szCs w:val="28"/>
        </w:rPr>
        <w:t>. Также удалось определить собственную группу крови.</w:t>
      </w:r>
      <w:r>
        <w:rPr>
          <w:szCs w:val="28"/>
        </w:rPr>
        <w:t xml:space="preserve"> </w:t>
      </w:r>
      <w:r w:rsidR="00A71334">
        <w:rPr>
          <w:szCs w:val="28"/>
        </w:rPr>
        <w:t xml:space="preserve">Выяснено, что в популяции человека преобладает </w:t>
      </w:r>
      <w:r w:rsidR="00A71334">
        <w:rPr>
          <w:szCs w:val="28"/>
          <w:lang w:val="en-US"/>
        </w:rPr>
        <w:t>I</w:t>
      </w:r>
      <w:r w:rsidR="00A71334" w:rsidRPr="00A71334">
        <w:rPr>
          <w:szCs w:val="28"/>
        </w:rPr>
        <w:t>(0)</w:t>
      </w:r>
      <w:r w:rsidR="00A71334">
        <w:rPr>
          <w:szCs w:val="28"/>
        </w:rPr>
        <w:t xml:space="preserve"> группа крови, а самая редкая </w:t>
      </w:r>
      <w:r w:rsidR="00A71334">
        <w:rPr>
          <w:szCs w:val="28"/>
          <w:lang w:val="en-US"/>
        </w:rPr>
        <w:t>IV</w:t>
      </w:r>
      <w:r w:rsidR="00A71334">
        <w:rPr>
          <w:szCs w:val="28"/>
        </w:rPr>
        <w:t xml:space="preserve">(АВ) группа. </w:t>
      </w:r>
    </w:p>
    <w:p w:rsidR="00A71334" w:rsidRPr="00A71334" w:rsidRDefault="00967DC6" w:rsidP="0066120F">
      <w:pPr>
        <w:ind w:left="-15" w:right="353" w:firstLine="582"/>
        <w:rPr>
          <w:szCs w:val="28"/>
        </w:rPr>
      </w:pPr>
      <w:r>
        <w:rPr>
          <w:szCs w:val="28"/>
        </w:rPr>
        <w:t>Кровь — это</w:t>
      </w:r>
      <w:r w:rsidR="00A71334">
        <w:rPr>
          <w:szCs w:val="28"/>
        </w:rPr>
        <w:t xml:space="preserve"> крайне важная структура тела человека. Кровь по праву можно назвать </w:t>
      </w:r>
      <w:r>
        <w:rPr>
          <w:szCs w:val="28"/>
        </w:rPr>
        <w:t>«</w:t>
      </w:r>
      <w:r w:rsidR="00A71334">
        <w:rPr>
          <w:szCs w:val="28"/>
        </w:rPr>
        <w:t>книгой</w:t>
      </w:r>
      <w:r>
        <w:rPr>
          <w:szCs w:val="28"/>
        </w:rPr>
        <w:t>»</w:t>
      </w:r>
      <w:r w:rsidR="00A71334">
        <w:rPr>
          <w:szCs w:val="28"/>
        </w:rPr>
        <w:t xml:space="preserve"> </w:t>
      </w:r>
      <w:r>
        <w:rPr>
          <w:szCs w:val="28"/>
        </w:rPr>
        <w:t>здоровья человека.</w:t>
      </w:r>
    </w:p>
    <w:p w:rsidR="006C282C" w:rsidRDefault="006C282C">
      <w:pPr>
        <w:spacing w:after="132" w:line="259" w:lineRule="auto"/>
        <w:ind w:left="850" w:right="0" w:firstLine="0"/>
        <w:jc w:val="left"/>
      </w:pPr>
    </w:p>
    <w:p w:rsidR="006C282C" w:rsidRDefault="00841721">
      <w:pPr>
        <w:spacing w:after="136" w:line="259" w:lineRule="auto"/>
        <w:ind w:left="850" w:right="0" w:firstLine="0"/>
        <w:jc w:val="left"/>
      </w:pPr>
      <w:r>
        <w:t xml:space="preserve"> </w:t>
      </w:r>
    </w:p>
    <w:p w:rsidR="006C282C" w:rsidRDefault="00841721">
      <w:pPr>
        <w:spacing w:after="132" w:line="259" w:lineRule="auto"/>
        <w:ind w:left="850" w:right="0" w:firstLine="0"/>
        <w:jc w:val="left"/>
      </w:pPr>
      <w:r>
        <w:rPr>
          <w:color w:val="505050"/>
        </w:rPr>
        <w:t xml:space="preserve"> </w:t>
      </w:r>
    </w:p>
    <w:p w:rsidR="006C282C" w:rsidRDefault="00841721">
      <w:pPr>
        <w:spacing w:after="0" w:line="361" w:lineRule="auto"/>
        <w:ind w:left="850" w:right="9072" w:firstLine="0"/>
        <w:jc w:val="left"/>
      </w:pPr>
      <w:r>
        <w:rPr>
          <w:color w:val="505050"/>
        </w:rPr>
        <w:t xml:space="preserve">   </w:t>
      </w:r>
    </w:p>
    <w:p w:rsidR="006C282C" w:rsidRDefault="00841721">
      <w:pPr>
        <w:spacing w:after="136" w:line="259" w:lineRule="auto"/>
        <w:ind w:left="850" w:right="0" w:firstLine="0"/>
        <w:jc w:val="left"/>
      </w:pPr>
      <w:r>
        <w:rPr>
          <w:color w:val="505050"/>
        </w:rPr>
        <w:t xml:space="preserve"> </w:t>
      </w:r>
    </w:p>
    <w:p w:rsidR="006C282C" w:rsidRDefault="00841721">
      <w:pPr>
        <w:spacing w:after="0" w:line="361" w:lineRule="auto"/>
        <w:ind w:left="0" w:right="9072" w:firstLine="0"/>
        <w:jc w:val="left"/>
      </w:pPr>
      <w:r>
        <w:rPr>
          <w:color w:val="505050"/>
        </w:rPr>
        <w:t xml:space="preserve">  </w:t>
      </w:r>
    </w:p>
    <w:p w:rsidR="006C282C" w:rsidRDefault="0084172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41721" w:rsidRDefault="00841721">
      <w:pPr>
        <w:spacing w:after="252" w:line="259" w:lineRule="auto"/>
        <w:ind w:left="-5" w:right="0"/>
        <w:jc w:val="left"/>
        <w:rPr>
          <w:b/>
        </w:rPr>
      </w:pPr>
    </w:p>
    <w:p w:rsidR="00841721" w:rsidRDefault="00841721">
      <w:pPr>
        <w:spacing w:after="252" w:line="259" w:lineRule="auto"/>
        <w:ind w:left="-5" w:right="0"/>
        <w:jc w:val="left"/>
        <w:rPr>
          <w:b/>
        </w:rPr>
      </w:pPr>
    </w:p>
    <w:p w:rsidR="00967DC6" w:rsidRDefault="00967DC6" w:rsidP="00841721">
      <w:pPr>
        <w:spacing w:after="252" w:line="259" w:lineRule="auto"/>
        <w:ind w:left="-5" w:right="0"/>
        <w:jc w:val="center"/>
        <w:rPr>
          <w:b/>
        </w:rPr>
      </w:pPr>
    </w:p>
    <w:p w:rsidR="00967DC6" w:rsidRDefault="00967DC6" w:rsidP="00841721">
      <w:pPr>
        <w:spacing w:after="252" w:line="259" w:lineRule="auto"/>
        <w:ind w:left="-5" w:right="0"/>
        <w:jc w:val="center"/>
        <w:rPr>
          <w:b/>
        </w:rPr>
      </w:pPr>
    </w:p>
    <w:p w:rsidR="00967DC6" w:rsidRDefault="00967DC6" w:rsidP="00841721">
      <w:pPr>
        <w:spacing w:after="252" w:line="259" w:lineRule="auto"/>
        <w:ind w:left="-5" w:right="0"/>
        <w:jc w:val="center"/>
        <w:rPr>
          <w:b/>
        </w:rPr>
      </w:pPr>
    </w:p>
    <w:p w:rsidR="00967DC6" w:rsidRDefault="00967DC6" w:rsidP="00841721">
      <w:pPr>
        <w:spacing w:after="252" w:line="259" w:lineRule="auto"/>
        <w:ind w:left="-5" w:right="0"/>
        <w:jc w:val="center"/>
        <w:rPr>
          <w:b/>
        </w:rPr>
      </w:pPr>
    </w:p>
    <w:p w:rsidR="00967DC6" w:rsidRDefault="00967DC6" w:rsidP="00841721">
      <w:pPr>
        <w:spacing w:after="252" w:line="259" w:lineRule="auto"/>
        <w:ind w:left="-5" w:right="0"/>
        <w:jc w:val="center"/>
        <w:rPr>
          <w:b/>
        </w:rPr>
      </w:pPr>
    </w:p>
    <w:p w:rsidR="006C282C" w:rsidRDefault="00841721" w:rsidP="00841721">
      <w:pPr>
        <w:spacing w:after="252" w:line="259" w:lineRule="auto"/>
        <w:ind w:left="-5" w:right="0"/>
        <w:jc w:val="center"/>
      </w:pPr>
      <w:r>
        <w:rPr>
          <w:b/>
        </w:rPr>
        <w:lastRenderedPageBreak/>
        <w:t>Информационные источники:</w:t>
      </w:r>
    </w:p>
    <w:p w:rsidR="006C282C" w:rsidRDefault="00841721">
      <w:pPr>
        <w:numPr>
          <w:ilvl w:val="0"/>
          <w:numId w:val="5"/>
        </w:numPr>
        <w:spacing w:after="252" w:line="259" w:lineRule="auto"/>
        <w:ind w:right="353" w:hanging="283"/>
      </w:pPr>
      <w:r>
        <w:t xml:space="preserve">http://www.eurolab.ua/anatomy/63 </w:t>
      </w:r>
    </w:p>
    <w:p w:rsidR="006C282C" w:rsidRDefault="00841721">
      <w:pPr>
        <w:numPr>
          <w:ilvl w:val="0"/>
          <w:numId w:val="5"/>
        </w:numPr>
        <w:spacing w:after="252" w:line="259" w:lineRule="auto"/>
        <w:ind w:right="353" w:hanging="283"/>
      </w:pPr>
      <w:r>
        <w:t xml:space="preserve">http://tepka.ru/biologiya_cheloveka/22a.html </w:t>
      </w:r>
    </w:p>
    <w:p w:rsidR="006C282C" w:rsidRDefault="00841721">
      <w:pPr>
        <w:numPr>
          <w:ilvl w:val="0"/>
          <w:numId w:val="5"/>
        </w:numPr>
        <w:spacing w:after="256" w:line="259" w:lineRule="auto"/>
        <w:ind w:right="353" w:hanging="283"/>
      </w:pPr>
      <w:r>
        <w:t xml:space="preserve">http://alcoholismhls.ru/2015/01/20/funkcii-krovi/ </w:t>
      </w:r>
    </w:p>
    <w:p w:rsidR="006C282C" w:rsidRDefault="00841721">
      <w:pPr>
        <w:numPr>
          <w:ilvl w:val="0"/>
          <w:numId w:val="5"/>
        </w:numPr>
        <w:spacing w:after="252" w:line="259" w:lineRule="auto"/>
        <w:ind w:right="353" w:hanging="283"/>
      </w:pPr>
      <w:r>
        <w:t xml:space="preserve">http://med-pomosh.com/?p=4349 </w:t>
      </w:r>
    </w:p>
    <w:p w:rsidR="006C282C" w:rsidRDefault="00841721">
      <w:pPr>
        <w:numPr>
          <w:ilvl w:val="0"/>
          <w:numId w:val="5"/>
        </w:numPr>
        <w:spacing w:after="256" w:line="259" w:lineRule="auto"/>
        <w:ind w:right="353" w:hanging="283"/>
      </w:pPr>
      <w:r>
        <w:t xml:space="preserve">http://www.medicinform.net/human/fisiology4_2.htm </w:t>
      </w:r>
    </w:p>
    <w:p w:rsidR="006C282C" w:rsidRDefault="00841721">
      <w:pPr>
        <w:spacing w:after="278" w:line="239" w:lineRule="auto"/>
        <w:ind w:left="-5" w:right="353"/>
      </w:pPr>
      <w:r>
        <w:t xml:space="preserve">6.http://www.nedug.ru/library/строение_и_функционирование_сердечно_сосудис </w:t>
      </w:r>
      <w:proofErr w:type="spellStart"/>
      <w:r>
        <w:t>той_</w:t>
      </w:r>
      <w:proofErr w:type="gramStart"/>
      <w:r>
        <w:t>системы,_</w:t>
      </w:r>
      <w:proofErr w:type="gramEnd"/>
      <w:r>
        <w:t>кровь</w:t>
      </w:r>
      <w:proofErr w:type="spellEnd"/>
      <w:r>
        <w:t xml:space="preserve">/Состав-крови#.VpP4_2iJKBQ </w:t>
      </w:r>
    </w:p>
    <w:p w:rsidR="006C282C" w:rsidRDefault="00841721">
      <w:pPr>
        <w:numPr>
          <w:ilvl w:val="0"/>
          <w:numId w:val="6"/>
        </w:numPr>
        <w:spacing w:after="256" w:line="259" w:lineRule="auto"/>
        <w:ind w:right="353" w:hanging="422"/>
      </w:pPr>
      <w:r>
        <w:t xml:space="preserve">http://bono-esse.ru/blizzard/A/Posobie/AFG/HEMA/hema.html </w:t>
      </w:r>
    </w:p>
    <w:p w:rsidR="006C282C" w:rsidRDefault="00841721">
      <w:pPr>
        <w:numPr>
          <w:ilvl w:val="0"/>
          <w:numId w:val="6"/>
        </w:numPr>
        <w:spacing w:after="252" w:line="259" w:lineRule="auto"/>
        <w:ind w:right="353" w:hanging="422"/>
      </w:pPr>
      <w:r>
        <w:t xml:space="preserve">http://medbaz.com/pages-more-1520.html </w:t>
      </w:r>
    </w:p>
    <w:p w:rsidR="006C282C" w:rsidRDefault="00841721">
      <w:pPr>
        <w:numPr>
          <w:ilvl w:val="0"/>
          <w:numId w:val="6"/>
        </w:numPr>
        <w:spacing w:after="252" w:line="259" w:lineRule="auto"/>
        <w:ind w:right="353" w:hanging="422"/>
      </w:pPr>
      <w:r>
        <w:t xml:space="preserve">http://www.sportmassag.ru/1/page6203.html </w:t>
      </w:r>
    </w:p>
    <w:p w:rsidR="006C282C" w:rsidRDefault="00841721">
      <w:pPr>
        <w:numPr>
          <w:ilvl w:val="0"/>
          <w:numId w:val="6"/>
        </w:numPr>
        <w:spacing w:after="256" w:line="259" w:lineRule="auto"/>
        <w:ind w:right="353" w:hanging="422"/>
      </w:pPr>
      <w:r>
        <w:t>[</w:t>
      </w:r>
      <w:proofErr w:type="spellStart"/>
      <w:r>
        <w:t>Тюняев</w:t>
      </w:r>
      <w:proofErr w:type="spellEnd"/>
      <w:r>
        <w:t xml:space="preserve">, 2010]. http://www.organizmica.org/archive/707/gkvg.shtml </w:t>
      </w:r>
    </w:p>
    <w:p w:rsidR="006C282C" w:rsidRDefault="00841721">
      <w:pPr>
        <w:numPr>
          <w:ilvl w:val="0"/>
          <w:numId w:val="6"/>
        </w:numPr>
        <w:spacing w:after="252" w:line="259" w:lineRule="auto"/>
        <w:ind w:right="353" w:hanging="422"/>
      </w:pPr>
      <w:r>
        <w:t xml:space="preserve">https://ru.wikipedia.org/wiki </w:t>
      </w:r>
    </w:p>
    <w:p w:rsidR="006C282C" w:rsidRDefault="00841721">
      <w:pPr>
        <w:numPr>
          <w:ilvl w:val="0"/>
          <w:numId w:val="6"/>
        </w:numPr>
        <w:spacing w:after="256" w:line="259" w:lineRule="auto"/>
        <w:ind w:right="353" w:hanging="422"/>
      </w:pPr>
      <w:r>
        <w:t xml:space="preserve">http://ria.ru/studies/20140116/989610410.html </w:t>
      </w:r>
    </w:p>
    <w:p w:rsidR="006C282C" w:rsidRDefault="00841721">
      <w:pPr>
        <w:numPr>
          <w:ilvl w:val="0"/>
          <w:numId w:val="6"/>
        </w:numPr>
        <w:spacing w:after="252" w:line="259" w:lineRule="auto"/>
        <w:ind w:right="353" w:hanging="422"/>
      </w:pPr>
      <w:r>
        <w:t xml:space="preserve">http://medportal.ru/mednovosti/news/2013/03/21/velnegativeblood/ </w:t>
      </w:r>
    </w:p>
    <w:p w:rsidR="00841721" w:rsidRDefault="00841721">
      <w:pPr>
        <w:numPr>
          <w:ilvl w:val="0"/>
          <w:numId w:val="6"/>
        </w:numPr>
        <w:spacing w:line="446" w:lineRule="auto"/>
        <w:ind w:right="353" w:hanging="422"/>
      </w:pPr>
      <w:r>
        <w:t xml:space="preserve">http://www.fptl.ru/himija%20jhizni/Different%20articles_Gruppi%20krovi </w:t>
      </w:r>
    </w:p>
    <w:p w:rsidR="006C282C" w:rsidRDefault="00841721" w:rsidP="00841721">
      <w:pPr>
        <w:spacing w:line="446" w:lineRule="auto"/>
        <w:ind w:left="0" w:right="353" w:firstLine="0"/>
      </w:pPr>
      <w:r>
        <w:t xml:space="preserve">15. http://www.nkj.ru/archive/articles/4470/ </w:t>
      </w:r>
    </w:p>
    <w:p w:rsidR="006C282C" w:rsidRDefault="00841721">
      <w:pPr>
        <w:spacing w:after="15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C282C" w:rsidRDefault="00841721">
      <w:pPr>
        <w:spacing w:after="15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C282C" w:rsidRDefault="00841721">
      <w:pPr>
        <w:spacing w:after="15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C282C" w:rsidRDefault="00841721">
      <w:pPr>
        <w:spacing w:after="15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C282C" w:rsidRDefault="00841721">
      <w:pPr>
        <w:spacing w:after="103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C282C" w:rsidRDefault="00841721">
      <w:pPr>
        <w:spacing w:after="0" w:line="259" w:lineRule="auto"/>
        <w:ind w:left="0" w:right="0" w:firstLine="0"/>
        <w:jc w:val="left"/>
        <w:rPr>
          <w:rFonts w:ascii="Tahoma" w:eastAsia="Tahoma" w:hAnsi="Tahoma" w:cs="Tahoma"/>
          <w:sz w:val="21"/>
        </w:rPr>
      </w:pPr>
      <w:r>
        <w:rPr>
          <w:rFonts w:ascii="Tahoma" w:eastAsia="Tahoma" w:hAnsi="Tahoma" w:cs="Tahoma"/>
          <w:sz w:val="21"/>
        </w:rPr>
        <w:t xml:space="preserve"> </w:t>
      </w:r>
    </w:p>
    <w:p w:rsidR="00EF47A4" w:rsidRDefault="00EF47A4">
      <w:pPr>
        <w:spacing w:after="0" w:line="259" w:lineRule="auto"/>
        <w:ind w:left="0" w:right="0" w:firstLine="0"/>
        <w:jc w:val="left"/>
        <w:rPr>
          <w:rFonts w:ascii="Tahoma" w:eastAsia="Tahoma" w:hAnsi="Tahoma" w:cs="Tahoma"/>
          <w:sz w:val="21"/>
        </w:rPr>
      </w:pPr>
    </w:p>
    <w:p w:rsidR="00967DC6" w:rsidRDefault="00967DC6">
      <w:pPr>
        <w:spacing w:after="0" w:line="259" w:lineRule="auto"/>
        <w:ind w:left="0" w:right="0" w:firstLine="0"/>
        <w:jc w:val="left"/>
        <w:rPr>
          <w:rFonts w:ascii="Tahoma" w:eastAsia="Tahoma" w:hAnsi="Tahoma" w:cs="Tahoma"/>
          <w:sz w:val="21"/>
        </w:rPr>
      </w:pPr>
    </w:p>
    <w:p w:rsidR="00967DC6" w:rsidRDefault="00967DC6">
      <w:pPr>
        <w:spacing w:after="0" w:line="259" w:lineRule="auto"/>
        <w:ind w:left="0" w:right="0" w:firstLine="0"/>
        <w:jc w:val="left"/>
        <w:rPr>
          <w:rFonts w:ascii="Tahoma" w:eastAsia="Tahoma" w:hAnsi="Tahoma" w:cs="Tahoma"/>
          <w:sz w:val="21"/>
        </w:rPr>
      </w:pPr>
    </w:p>
    <w:p w:rsidR="00967DC6" w:rsidRDefault="00967DC6">
      <w:pPr>
        <w:spacing w:after="0" w:line="259" w:lineRule="auto"/>
        <w:ind w:left="0" w:right="0" w:firstLine="0"/>
        <w:jc w:val="left"/>
        <w:rPr>
          <w:rFonts w:ascii="Tahoma" w:eastAsia="Tahoma" w:hAnsi="Tahoma" w:cs="Tahoma"/>
          <w:sz w:val="21"/>
        </w:rPr>
      </w:pPr>
    </w:p>
    <w:p w:rsidR="00EF47A4" w:rsidRDefault="00EF47A4">
      <w:pPr>
        <w:spacing w:after="0" w:line="259" w:lineRule="auto"/>
        <w:ind w:left="0" w:right="0" w:firstLine="0"/>
        <w:jc w:val="left"/>
        <w:rPr>
          <w:rFonts w:ascii="Tahoma" w:eastAsia="Tahoma" w:hAnsi="Tahoma" w:cs="Tahoma"/>
          <w:sz w:val="21"/>
        </w:rPr>
      </w:pPr>
    </w:p>
    <w:p w:rsidR="00EF47A4" w:rsidRDefault="00EF47A4">
      <w:pPr>
        <w:spacing w:after="0" w:line="259" w:lineRule="auto"/>
        <w:ind w:left="0" w:right="0" w:firstLine="0"/>
        <w:jc w:val="left"/>
        <w:rPr>
          <w:rFonts w:ascii="Tahoma" w:eastAsia="Tahoma" w:hAnsi="Tahoma" w:cs="Tahoma"/>
          <w:sz w:val="21"/>
        </w:rPr>
      </w:pPr>
    </w:p>
    <w:p w:rsidR="00EF47A4" w:rsidRPr="001F194F" w:rsidRDefault="00EF47A4" w:rsidP="00EF47A4">
      <w:pPr>
        <w:spacing w:after="0" w:line="259" w:lineRule="auto"/>
        <w:ind w:left="0" w:right="0" w:firstLine="0"/>
        <w:jc w:val="right"/>
        <w:rPr>
          <w:rFonts w:eastAsia="Tahoma"/>
          <w:b/>
          <w:sz w:val="22"/>
        </w:rPr>
      </w:pPr>
      <w:r w:rsidRPr="001F194F">
        <w:rPr>
          <w:rFonts w:eastAsia="Tahoma"/>
          <w:b/>
          <w:sz w:val="22"/>
        </w:rPr>
        <w:lastRenderedPageBreak/>
        <w:t>Приложение1</w:t>
      </w:r>
    </w:p>
    <w:p w:rsidR="00EF47A4" w:rsidRDefault="00EF47A4" w:rsidP="00EF47A4">
      <w:pPr>
        <w:spacing w:after="0" w:line="259" w:lineRule="auto"/>
        <w:ind w:left="0" w:right="0" w:firstLine="0"/>
        <w:jc w:val="right"/>
        <w:rPr>
          <w:sz w:val="32"/>
        </w:rPr>
      </w:pPr>
      <w:r w:rsidRPr="00EF47A4">
        <w:rPr>
          <w:noProof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130813</wp:posOffset>
            </wp:positionV>
            <wp:extent cx="2762250" cy="3682998"/>
            <wp:effectExtent l="190500" t="190500" r="190500" b="184785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8" cy="3685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7A4">
        <w:rPr>
          <w:noProof/>
          <w:sz w:val="32"/>
        </w:rPr>
        <w:drawing>
          <wp:anchor distT="0" distB="0" distL="114300" distR="114300" simplePos="0" relativeHeight="251664384" behindDoc="0" locked="0" layoutInCell="1" allowOverlap="1" wp14:anchorId="5CC72DD6" wp14:editId="60364ACC">
            <wp:simplePos x="0" y="0"/>
            <wp:positionH relativeFrom="column">
              <wp:posOffset>147319</wp:posOffset>
            </wp:positionH>
            <wp:positionV relativeFrom="paragraph">
              <wp:posOffset>118745</wp:posOffset>
            </wp:positionV>
            <wp:extent cx="2771775" cy="3695700"/>
            <wp:effectExtent l="190500" t="190500" r="200025" b="19050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391" cy="3696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7A4" w:rsidRPr="00EF47A4" w:rsidRDefault="00EF47A4" w:rsidP="00EF47A4">
      <w:pPr>
        <w:rPr>
          <w:sz w:val="32"/>
        </w:rPr>
      </w:pPr>
    </w:p>
    <w:p w:rsidR="00EF47A4" w:rsidRPr="00EF47A4" w:rsidRDefault="00EF47A4" w:rsidP="00EF47A4">
      <w:pPr>
        <w:rPr>
          <w:sz w:val="32"/>
        </w:rPr>
      </w:pPr>
    </w:p>
    <w:p w:rsidR="00EF47A4" w:rsidRPr="00EF47A4" w:rsidRDefault="00EF47A4" w:rsidP="00EF47A4">
      <w:pPr>
        <w:rPr>
          <w:sz w:val="32"/>
        </w:rPr>
      </w:pPr>
    </w:p>
    <w:p w:rsidR="00EF47A4" w:rsidRPr="00EF47A4" w:rsidRDefault="00EF47A4" w:rsidP="00EF47A4">
      <w:pPr>
        <w:rPr>
          <w:sz w:val="32"/>
        </w:rPr>
      </w:pPr>
    </w:p>
    <w:p w:rsidR="00EF47A4" w:rsidRPr="00EF47A4" w:rsidRDefault="00EF47A4" w:rsidP="00EF47A4">
      <w:pPr>
        <w:rPr>
          <w:sz w:val="32"/>
        </w:rPr>
      </w:pPr>
    </w:p>
    <w:p w:rsidR="00EF47A4" w:rsidRPr="00EF47A4" w:rsidRDefault="00EF47A4" w:rsidP="00EF47A4">
      <w:pPr>
        <w:rPr>
          <w:sz w:val="32"/>
        </w:rPr>
      </w:pPr>
    </w:p>
    <w:p w:rsidR="00EF47A4" w:rsidRPr="00EF47A4" w:rsidRDefault="00EF47A4" w:rsidP="00EF47A4">
      <w:pPr>
        <w:rPr>
          <w:sz w:val="32"/>
        </w:rPr>
      </w:pPr>
    </w:p>
    <w:p w:rsidR="00EF47A4" w:rsidRPr="00EF47A4" w:rsidRDefault="00EF47A4" w:rsidP="00EF47A4">
      <w:pPr>
        <w:rPr>
          <w:sz w:val="32"/>
        </w:rPr>
      </w:pPr>
    </w:p>
    <w:p w:rsidR="00EF47A4" w:rsidRPr="00EF47A4" w:rsidRDefault="00EF47A4" w:rsidP="00EF47A4">
      <w:pPr>
        <w:rPr>
          <w:sz w:val="32"/>
        </w:rPr>
      </w:pPr>
    </w:p>
    <w:p w:rsidR="00EF47A4" w:rsidRPr="00EF47A4" w:rsidRDefault="00EF47A4" w:rsidP="00EF47A4">
      <w:pPr>
        <w:rPr>
          <w:sz w:val="32"/>
        </w:rPr>
      </w:pPr>
    </w:p>
    <w:p w:rsidR="00EF47A4" w:rsidRDefault="00EF47A4" w:rsidP="00EF47A4">
      <w:pPr>
        <w:rPr>
          <w:sz w:val="32"/>
        </w:rPr>
      </w:pPr>
    </w:p>
    <w:p w:rsidR="001F194F" w:rsidRDefault="001F194F" w:rsidP="00EF47A4">
      <w:pPr>
        <w:tabs>
          <w:tab w:val="left" w:pos="2865"/>
        </w:tabs>
        <w:rPr>
          <w:sz w:val="32"/>
        </w:rPr>
      </w:pPr>
      <w:r w:rsidRPr="001F194F">
        <w:rPr>
          <w:noProof/>
          <w:sz w:val="32"/>
        </w:rPr>
        <w:drawing>
          <wp:anchor distT="0" distB="0" distL="114300" distR="114300" simplePos="0" relativeHeight="251667456" behindDoc="0" locked="0" layoutInCell="1" allowOverlap="1" wp14:anchorId="6F71962B" wp14:editId="739AD838">
            <wp:simplePos x="0" y="0"/>
            <wp:positionH relativeFrom="column">
              <wp:posOffset>3357245</wp:posOffset>
            </wp:positionH>
            <wp:positionV relativeFrom="paragraph">
              <wp:posOffset>127635</wp:posOffset>
            </wp:positionV>
            <wp:extent cx="2722025" cy="3629025"/>
            <wp:effectExtent l="0" t="0" r="2540" b="0"/>
            <wp:wrapNone/>
            <wp:docPr id="13" name="Рисунок 13" descr="D:\уроки\научно-исследовательская деятельность учащихся\круппы крови\рис\20181113_13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роки\научно-исследовательская деятельность учащихся\круппы крови\рис\20181113_1314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44" cy="36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7A4">
        <w:rPr>
          <w:noProof/>
          <w:sz w:val="32"/>
        </w:rPr>
        <w:drawing>
          <wp:anchor distT="0" distB="0" distL="114300" distR="114300" simplePos="0" relativeHeight="251666432" behindDoc="0" locked="0" layoutInCell="1" allowOverlap="1" wp14:anchorId="510F6D55" wp14:editId="57E24440">
            <wp:simplePos x="0" y="0"/>
            <wp:positionH relativeFrom="margin">
              <wp:posOffset>147319</wp:posOffset>
            </wp:positionH>
            <wp:positionV relativeFrom="paragraph">
              <wp:posOffset>117475</wp:posOffset>
            </wp:positionV>
            <wp:extent cx="2752725" cy="3670796"/>
            <wp:effectExtent l="190500" t="190500" r="180975" b="19685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14" cy="3672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A4">
        <w:rPr>
          <w:sz w:val="32"/>
        </w:rPr>
        <w:tab/>
      </w:r>
      <w:r w:rsidR="00EF47A4">
        <w:rPr>
          <w:sz w:val="32"/>
        </w:rPr>
        <w:tab/>
      </w:r>
    </w:p>
    <w:p w:rsidR="001F194F" w:rsidRPr="001F194F" w:rsidRDefault="001F194F" w:rsidP="001F194F">
      <w:pPr>
        <w:rPr>
          <w:sz w:val="32"/>
        </w:rPr>
      </w:pPr>
    </w:p>
    <w:p w:rsidR="001F194F" w:rsidRPr="001F194F" w:rsidRDefault="001F194F" w:rsidP="001F194F">
      <w:pPr>
        <w:rPr>
          <w:sz w:val="32"/>
        </w:rPr>
      </w:pPr>
    </w:p>
    <w:p w:rsidR="001F194F" w:rsidRPr="001F194F" w:rsidRDefault="001F194F" w:rsidP="001F194F">
      <w:pPr>
        <w:rPr>
          <w:sz w:val="32"/>
        </w:rPr>
      </w:pPr>
    </w:p>
    <w:p w:rsidR="001F194F" w:rsidRPr="001F194F" w:rsidRDefault="001F194F" w:rsidP="001F194F">
      <w:pPr>
        <w:rPr>
          <w:sz w:val="32"/>
        </w:rPr>
      </w:pPr>
    </w:p>
    <w:p w:rsidR="001F194F" w:rsidRPr="001F194F" w:rsidRDefault="001F194F" w:rsidP="001F194F">
      <w:pPr>
        <w:rPr>
          <w:sz w:val="32"/>
        </w:rPr>
      </w:pPr>
    </w:p>
    <w:p w:rsidR="001F194F" w:rsidRPr="001F194F" w:rsidRDefault="001F194F" w:rsidP="001F194F">
      <w:pPr>
        <w:rPr>
          <w:sz w:val="32"/>
        </w:rPr>
      </w:pPr>
    </w:p>
    <w:p w:rsidR="001F194F" w:rsidRPr="001F194F" w:rsidRDefault="001F194F" w:rsidP="001F194F">
      <w:pPr>
        <w:tabs>
          <w:tab w:val="left" w:pos="5550"/>
        </w:tabs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</w:p>
    <w:p w:rsidR="001F194F" w:rsidRPr="001F194F" w:rsidRDefault="001F194F" w:rsidP="001F194F">
      <w:pPr>
        <w:rPr>
          <w:sz w:val="32"/>
        </w:rPr>
      </w:pPr>
    </w:p>
    <w:p w:rsidR="001F194F" w:rsidRPr="001F194F" w:rsidRDefault="001F194F" w:rsidP="001F194F">
      <w:pPr>
        <w:rPr>
          <w:sz w:val="32"/>
        </w:rPr>
      </w:pPr>
    </w:p>
    <w:p w:rsidR="001F194F" w:rsidRPr="001F194F" w:rsidRDefault="001F194F" w:rsidP="001F194F">
      <w:pPr>
        <w:rPr>
          <w:sz w:val="32"/>
        </w:rPr>
      </w:pPr>
    </w:p>
    <w:p w:rsidR="001F194F" w:rsidRPr="001F194F" w:rsidRDefault="001F194F" w:rsidP="001F194F">
      <w:pPr>
        <w:spacing w:after="0" w:line="360" w:lineRule="auto"/>
        <w:jc w:val="center"/>
        <w:outlineLvl w:val="0"/>
        <w:rPr>
          <w:kern w:val="36"/>
          <w:sz w:val="24"/>
          <w:szCs w:val="28"/>
        </w:rPr>
      </w:pPr>
      <w:r>
        <w:rPr>
          <w:sz w:val="32"/>
        </w:rPr>
        <w:tab/>
      </w:r>
      <w:r>
        <w:rPr>
          <w:sz w:val="32"/>
        </w:rPr>
        <w:tab/>
      </w:r>
      <w:r w:rsidRPr="001F194F">
        <w:rPr>
          <w:kern w:val="36"/>
          <w:sz w:val="24"/>
          <w:szCs w:val="28"/>
        </w:rPr>
        <w:t xml:space="preserve">Определение группы крови с помощью </w:t>
      </w:r>
      <w:proofErr w:type="spellStart"/>
      <w:r w:rsidRPr="001F194F">
        <w:rPr>
          <w:kern w:val="36"/>
          <w:sz w:val="24"/>
          <w:szCs w:val="28"/>
        </w:rPr>
        <w:t>цоликлонов</w:t>
      </w:r>
      <w:proofErr w:type="spellEnd"/>
      <w:r w:rsidRPr="001F194F">
        <w:rPr>
          <w:kern w:val="36"/>
          <w:sz w:val="24"/>
          <w:szCs w:val="28"/>
        </w:rPr>
        <w:t xml:space="preserve"> (</w:t>
      </w:r>
      <w:proofErr w:type="spellStart"/>
      <w:r w:rsidRPr="001F194F">
        <w:rPr>
          <w:kern w:val="36"/>
          <w:sz w:val="24"/>
          <w:szCs w:val="28"/>
        </w:rPr>
        <w:t>моноклональных</w:t>
      </w:r>
      <w:proofErr w:type="spellEnd"/>
      <w:r w:rsidRPr="001F194F">
        <w:rPr>
          <w:kern w:val="36"/>
          <w:sz w:val="24"/>
          <w:szCs w:val="28"/>
        </w:rPr>
        <w:t xml:space="preserve"> антител)</w:t>
      </w:r>
      <w:r>
        <w:rPr>
          <w:kern w:val="36"/>
          <w:sz w:val="24"/>
          <w:szCs w:val="28"/>
        </w:rPr>
        <w:t xml:space="preserve"> Лаборатория ЦРБ </w:t>
      </w:r>
      <w:proofErr w:type="spellStart"/>
      <w:r>
        <w:rPr>
          <w:kern w:val="36"/>
          <w:sz w:val="24"/>
          <w:szCs w:val="28"/>
        </w:rPr>
        <w:t>г.Выкса</w:t>
      </w:r>
      <w:proofErr w:type="spellEnd"/>
      <w:r>
        <w:rPr>
          <w:kern w:val="36"/>
          <w:sz w:val="24"/>
          <w:szCs w:val="28"/>
        </w:rPr>
        <w:t xml:space="preserve"> Нижегородской обл.</w:t>
      </w:r>
    </w:p>
    <w:p w:rsidR="00EF47A4" w:rsidRPr="001F194F" w:rsidRDefault="00EF47A4" w:rsidP="001F194F">
      <w:pPr>
        <w:tabs>
          <w:tab w:val="left" w:pos="2565"/>
        </w:tabs>
        <w:rPr>
          <w:sz w:val="32"/>
        </w:rPr>
      </w:pPr>
    </w:p>
    <w:sectPr w:rsidR="00EF47A4" w:rsidRPr="001F194F">
      <w:footerReference w:type="even" r:id="rId47"/>
      <w:footerReference w:type="default" r:id="rId48"/>
      <w:footerReference w:type="first" r:id="rId49"/>
      <w:pgSz w:w="11906" w:h="16838"/>
      <w:pgMar w:top="1189" w:right="782" w:bottom="1264" w:left="1133" w:header="720" w:footer="7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ED3" w:rsidRDefault="00783ED3">
      <w:pPr>
        <w:spacing w:after="0" w:line="240" w:lineRule="auto"/>
      </w:pPr>
      <w:r>
        <w:separator/>
      </w:r>
    </w:p>
  </w:endnote>
  <w:endnote w:type="continuationSeparator" w:id="0">
    <w:p w:rsidR="00783ED3" w:rsidRDefault="00783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320" w:rsidRDefault="00B27320">
    <w:pPr>
      <w:spacing w:after="0" w:line="259" w:lineRule="auto"/>
      <w:ind w:left="0" w:right="35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27320" w:rsidRDefault="00B2732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320" w:rsidRDefault="00B27320">
    <w:pPr>
      <w:spacing w:after="0" w:line="259" w:lineRule="auto"/>
      <w:ind w:left="0" w:right="35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911D4" w:rsidRPr="004911D4">
      <w:rPr>
        <w:rFonts w:ascii="Calibri" w:eastAsia="Calibri" w:hAnsi="Calibri" w:cs="Calibri"/>
        <w:noProof/>
        <w:sz w:val="22"/>
      </w:rPr>
      <w:t>20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27320" w:rsidRDefault="00B2732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320" w:rsidRDefault="00B27320">
    <w:pPr>
      <w:spacing w:after="0" w:line="259" w:lineRule="auto"/>
      <w:ind w:left="0" w:right="35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27320" w:rsidRDefault="00B2732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ED3" w:rsidRDefault="00783ED3">
      <w:pPr>
        <w:spacing w:after="0" w:line="240" w:lineRule="auto"/>
      </w:pPr>
      <w:r>
        <w:separator/>
      </w:r>
    </w:p>
  </w:footnote>
  <w:footnote w:type="continuationSeparator" w:id="0">
    <w:p w:rsidR="00783ED3" w:rsidRDefault="00783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8643AA"/>
    <w:multiLevelType w:val="multilevel"/>
    <w:tmpl w:val="3FB0AC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9538AB"/>
    <w:multiLevelType w:val="hybridMultilevel"/>
    <w:tmpl w:val="6F6032D6"/>
    <w:lvl w:ilvl="0" w:tplc="AE6A993A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EAFD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1CF9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42A5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34CA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5C55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A4FA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90A8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42D1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DE0366D"/>
    <w:multiLevelType w:val="hybridMultilevel"/>
    <w:tmpl w:val="42F8B0E4"/>
    <w:lvl w:ilvl="0" w:tplc="8D64AF24">
      <w:start w:val="7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1023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AAAC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A8CA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7846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6496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14AB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E664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D6EE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B857877"/>
    <w:multiLevelType w:val="hybridMultilevel"/>
    <w:tmpl w:val="7ED053F4"/>
    <w:lvl w:ilvl="0" w:tplc="43BACD6A">
      <w:start w:val="1"/>
      <w:numFmt w:val="decimal"/>
      <w:lvlText w:val="%1.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DE63DC">
      <w:start w:val="1"/>
      <w:numFmt w:val="lowerLetter"/>
      <w:lvlText w:val="%2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64A252">
      <w:start w:val="1"/>
      <w:numFmt w:val="lowerRoman"/>
      <w:lvlText w:val="%3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F27B06">
      <w:start w:val="1"/>
      <w:numFmt w:val="decimal"/>
      <w:lvlText w:val="%4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8A5BA0">
      <w:start w:val="1"/>
      <w:numFmt w:val="lowerLetter"/>
      <w:lvlText w:val="%5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B66CB4">
      <w:start w:val="1"/>
      <w:numFmt w:val="lowerRoman"/>
      <w:lvlText w:val="%6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E6ED06">
      <w:start w:val="1"/>
      <w:numFmt w:val="decimal"/>
      <w:lvlText w:val="%7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0C4BF0">
      <w:start w:val="1"/>
      <w:numFmt w:val="lowerLetter"/>
      <w:lvlText w:val="%8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488102">
      <w:start w:val="1"/>
      <w:numFmt w:val="lowerRoman"/>
      <w:lvlText w:val="%9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0156DE9"/>
    <w:multiLevelType w:val="hybridMultilevel"/>
    <w:tmpl w:val="B83A1D46"/>
    <w:lvl w:ilvl="0" w:tplc="53543F4A">
      <w:start w:val="1"/>
      <w:numFmt w:val="bullet"/>
      <w:lvlText w:val="•"/>
      <w:lvlJc w:val="left"/>
      <w:pPr>
        <w:ind w:left="1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92C5D0">
      <w:start w:val="1"/>
      <w:numFmt w:val="bullet"/>
      <w:lvlText w:val="o"/>
      <w:lvlJc w:val="left"/>
      <w:pPr>
        <w:ind w:left="21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9636AC">
      <w:start w:val="1"/>
      <w:numFmt w:val="bullet"/>
      <w:lvlText w:val="▪"/>
      <w:lvlJc w:val="left"/>
      <w:pPr>
        <w:ind w:left="2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3A2668">
      <w:start w:val="1"/>
      <w:numFmt w:val="bullet"/>
      <w:lvlText w:val="•"/>
      <w:lvlJc w:val="left"/>
      <w:pPr>
        <w:ind w:left="3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526F84">
      <w:start w:val="1"/>
      <w:numFmt w:val="bullet"/>
      <w:lvlText w:val="o"/>
      <w:lvlJc w:val="left"/>
      <w:pPr>
        <w:ind w:left="4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5C666E">
      <w:start w:val="1"/>
      <w:numFmt w:val="bullet"/>
      <w:lvlText w:val="▪"/>
      <w:lvlJc w:val="left"/>
      <w:pPr>
        <w:ind w:left="50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A8CDD8">
      <w:start w:val="1"/>
      <w:numFmt w:val="bullet"/>
      <w:lvlText w:val="•"/>
      <w:lvlJc w:val="left"/>
      <w:pPr>
        <w:ind w:left="5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63ADDF2">
      <w:start w:val="1"/>
      <w:numFmt w:val="bullet"/>
      <w:lvlText w:val="o"/>
      <w:lvlJc w:val="left"/>
      <w:pPr>
        <w:ind w:left="6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C36B8AA">
      <w:start w:val="1"/>
      <w:numFmt w:val="bullet"/>
      <w:lvlText w:val="▪"/>
      <w:lvlJc w:val="left"/>
      <w:pPr>
        <w:ind w:left="7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4EF722F"/>
    <w:multiLevelType w:val="multilevel"/>
    <w:tmpl w:val="A3B49B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60925F8"/>
    <w:multiLevelType w:val="hybridMultilevel"/>
    <w:tmpl w:val="96523634"/>
    <w:lvl w:ilvl="0" w:tplc="CE447C1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589546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A64A5A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82A44A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1E40D4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5435D8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9A7D32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FC8C4C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1C2D9C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4495577"/>
    <w:multiLevelType w:val="hybridMultilevel"/>
    <w:tmpl w:val="7ED053F4"/>
    <w:lvl w:ilvl="0" w:tplc="43BACD6A">
      <w:start w:val="1"/>
      <w:numFmt w:val="decimal"/>
      <w:lvlText w:val="%1.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DE63DC">
      <w:start w:val="1"/>
      <w:numFmt w:val="lowerLetter"/>
      <w:lvlText w:val="%2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64A252">
      <w:start w:val="1"/>
      <w:numFmt w:val="lowerRoman"/>
      <w:lvlText w:val="%3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F27B06">
      <w:start w:val="1"/>
      <w:numFmt w:val="decimal"/>
      <w:lvlText w:val="%4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8A5BA0">
      <w:start w:val="1"/>
      <w:numFmt w:val="lowerLetter"/>
      <w:lvlText w:val="%5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B66CB4">
      <w:start w:val="1"/>
      <w:numFmt w:val="lowerRoman"/>
      <w:lvlText w:val="%6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E6ED06">
      <w:start w:val="1"/>
      <w:numFmt w:val="decimal"/>
      <w:lvlText w:val="%7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0C4BF0">
      <w:start w:val="1"/>
      <w:numFmt w:val="lowerLetter"/>
      <w:lvlText w:val="%8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488102">
      <w:start w:val="1"/>
      <w:numFmt w:val="lowerRoman"/>
      <w:lvlText w:val="%9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AA73998"/>
    <w:multiLevelType w:val="hybridMultilevel"/>
    <w:tmpl w:val="84E4B9E8"/>
    <w:lvl w:ilvl="0" w:tplc="AF1C77F0">
      <w:start w:val="1"/>
      <w:numFmt w:val="upperRoman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D8B836">
      <w:start w:val="1"/>
      <w:numFmt w:val="lowerLetter"/>
      <w:lvlText w:val="%2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3C37B0">
      <w:start w:val="1"/>
      <w:numFmt w:val="lowerRoman"/>
      <w:lvlText w:val="%3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BE395E">
      <w:start w:val="1"/>
      <w:numFmt w:val="decimal"/>
      <w:lvlText w:val="%4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5062C2">
      <w:start w:val="1"/>
      <w:numFmt w:val="lowerLetter"/>
      <w:lvlText w:val="%5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7AD556">
      <w:start w:val="1"/>
      <w:numFmt w:val="lowerRoman"/>
      <w:lvlText w:val="%6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F23DE2">
      <w:start w:val="1"/>
      <w:numFmt w:val="decimal"/>
      <w:lvlText w:val="%7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34E360">
      <w:start w:val="1"/>
      <w:numFmt w:val="lowerLetter"/>
      <w:lvlText w:val="%8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A89738">
      <w:start w:val="1"/>
      <w:numFmt w:val="lowerRoman"/>
      <w:lvlText w:val="%9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82C"/>
    <w:rsid w:val="00035414"/>
    <w:rsid w:val="00047763"/>
    <w:rsid w:val="00077B29"/>
    <w:rsid w:val="000B0A71"/>
    <w:rsid w:val="000F2DC8"/>
    <w:rsid w:val="001343E6"/>
    <w:rsid w:val="00193895"/>
    <w:rsid w:val="001E0EC0"/>
    <w:rsid w:val="001F194F"/>
    <w:rsid w:val="00241395"/>
    <w:rsid w:val="002506FC"/>
    <w:rsid w:val="004911D4"/>
    <w:rsid w:val="004A6BB8"/>
    <w:rsid w:val="004C5B1A"/>
    <w:rsid w:val="00607290"/>
    <w:rsid w:val="0066120F"/>
    <w:rsid w:val="006848D3"/>
    <w:rsid w:val="006C282C"/>
    <w:rsid w:val="006C6FDC"/>
    <w:rsid w:val="006D7A54"/>
    <w:rsid w:val="0070659A"/>
    <w:rsid w:val="00783ED3"/>
    <w:rsid w:val="00841721"/>
    <w:rsid w:val="00967DC6"/>
    <w:rsid w:val="00A71334"/>
    <w:rsid w:val="00AE0EE4"/>
    <w:rsid w:val="00B27320"/>
    <w:rsid w:val="00BB5370"/>
    <w:rsid w:val="00DE216F"/>
    <w:rsid w:val="00DF286F"/>
    <w:rsid w:val="00E23AE0"/>
    <w:rsid w:val="00E422F7"/>
    <w:rsid w:val="00E8754F"/>
    <w:rsid w:val="00EF47A4"/>
    <w:rsid w:val="00F36AFD"/>
    <w:rsid w:val="00F535F8"/>
    <w:rsid w:val="00F716E8"/>
    <w:rsid w:val="00F8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7F747E-65A7-400F-B701-B5E8CD29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6" w:line="356" w:lineRule="auto"/>
      <w:ind w:left="10" w:right="35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9"/>
      <w:ind w:left="10" w:right="361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29"/>
      <w:ind w:left="10" w:right="361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29"/>
      <w:ind w:left="10" w:right="361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29"/>
      <w:ind w:left="10" w:right="361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29"/>
      <w:ind w:left="10" w:right="361" w:hanging="10"/>
      <w:outlineLvl w:val="4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129"/>
      <w:ind w:left="10" w:right="361" w:hanging="10"/>
      <w:outlineLvl w:val="5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Strong"/>
    <w:basedOn w:val="a0"/>
    <w:uiPriority w:val="22"/>
    <w:qFormat/>
    <w:rsid w:val="00AE0EE4"/>
    <w:rPr>
      <w:b/>
      <w:bCs/>
    </w:rPr>
  </w:style>
  <w:style w:type="character" w:styleId="a4">
    <w:name w:val="Hyperlink"/>
    <w:basedOn w:val="a0"/>
    <w:uiPriority w:val="99"/>
    <w:semiHidden/>
    <w:unhideWhenUsed/>
    <w:rsid w:val="0024139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4139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a6">
    <w:name w:val="No Spacing"/>
    <w:uiPriority w:val="1"/>
    <w:qFormat/>
    <w:rsid w:val="00241395"/>
    <w:pPr>
      <w:spacing w:after="0" w:line="240" w:lineRule="auto"/>
      <w:ind w:left="10" w:right="35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List Paragraph"/>
    <w:basedOn w:val="a"/>
    <w:uiPriority w:val="34"/>
    <w:qFormat/>
    <w:rsid w:val="00E422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71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edviki.com/%D0%9A%D1%80%D0%BE%D0%B2%D0%B5%D0%BD%D0%BE%D1%81%D0%BD%D1%8B%D0%B5_%D1%81%D0%BE%D1%81%D1%83%D0%B4%D1%8B" TargetMode="External"/><Relationship Id="rId18" Type="http://schemas.openxmlformats.org/officeDocument/2006/relationships/hyperlink" Target="http://medviki.com/index.php?title=%D0%93%D0%B5%D0%BC%D0%BE%D0%B3%D0%BB%D0%BE%D0%B1%D0%B8%D0%BD&amp;action=edit&amp;redlink=1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medviki.com/index.php?title=%D0%93%D0%B8%D1%81%D1%82%D0%BE%D0%B3%D0%B5%D0%BC%D0%B0%D1%82%D0%B8%D1%87%D0%B5%D1%81%D0%BA%D0%B8%D0%B9_%D0%B1%D0%B0%D1%80%D1%8C%D0%B5%D1%80&amp;action=edit&amp;redlink=1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g"/><Relationship Id="rId34" Type="http://schemas.openxmlformats.org/officeDocument/2006/relationships/hyperlink" Target="http://medviki.com/%D0%AD%D1%80%D0%B8%D1%82%D1%80%D0%BE%D1%86%D0%B8%D1%82%D1%8B" TargetMode="External"/><Relationship Id="rId42" Type="http://schemas.openxmlformats.org/officeDocument/2006/relationships/hyperlink" Target="http://medviki.com/%D0%AD%D1%80%D0%B8%D1%82%D1%80%D0%BE%D1%86%D0%B8%D1%82%D1%8B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medviki.com/%D0%A2%D1%80%D0%BE%D0%BC%D0%B1%D0%BE%D1%86%D0%B8%D1%82%D1%8B" TargetMode="External"/><Relationship Id="rId17" Type="http://schemas.openxmlformats.org/officeDocument/2006/relationships/hyperlink" Target="http://medviki.com/index.php?title=%D0%9A%D1%80%D0%B0%D1%81%D0%BD%D1%8B%D0%B9_%D1%86%D0%B2%D0%B5%D1%82&amp;action=edit&amp;redlink=1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://medviki.com/%D0%9B%D0%B5%D0%B9%D0%BA%D0%BE%D1%86%D0%B8%D1%82%D1%8B" TargetMode="External"/><Relationship Id="rId38" Type="http://schemas.openxmlformats.org/officeDocument/2006/relationships/hyperlink" Target="http://medviki.com/%D0%A2%D0%B5%D0%BB%D0%BE_(%D0%B1%D0%B8%D0%BE%D0%BB%D0%BE%D0%B3%D0%B8%D1%8F)" TargetMode="External"/><Relationship Id="rId46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://medviki.com/index.php?title=%D0%93%D0%B8%D1%81%D1%82%D0%BE%D0%B3%D0%B5%D0%BC%D0%B0%D1%82%D0%B8%D1%87%D0%B5%D1%81%D0%BA%D0%B8%D0%B9_%D0%B1%D0%B0%D1%80%D1%8C%D0%B5%D1%80&amp;action=edit&amp;redlink=1" TargetMode="External"/><Relationship Id="rId20" Type="http://schemas.openxmlformats.org/officeDocument/2006/relationships/image" Target="media/image1.jpeg"/><Relationship Id="rId29" Type="http://schemas.openxmlformats.org/officeDocument/2006/relationships/chart" Target="charts/chart1.xml"/><Relationship Id="rId41" Type="http://schemas.openxmlformats.org/officeDocument/2006/relationships/hyperlink" Target="http://medviki.com/index.php?title=%D0%93%D0%B5%D0%BC%D0%BE%D0%B3%D0%BB%D0%BE%D0%B1%D0%B8%D0%BD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edviki.com/%D0%AD%D1%80%D0%B8%D1%82%D1%80%D0%BE%D1%86%D0%B8%D1%82%D1%8B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://medviki.com/%D0%9F%D0%BB%D0%B0%D0%B7%D0%BC%D0%B0_%D0%BA%D1%80%D0%BE%D0%B2%D0%B8" TargetMode="External"/><Relationship Id="rId37" Type="http://schemas.openxmlformats.org/officeDocument/2006/relationships/hyperlink" Target="http://medviki.com/%D0%A1%D0%B5%D1%80%D0%B4%D1%86%D0%B5" TargetMode="External"/><Relationship Id="rId40" Type="http://schemas.openxmlformats.org/officeDocument/2006/relationships/hyperlink" Target="http://medviki.com/index.php?title=%D0%9A%D1%80%D0%B0%D1%81%D0%BD%D1%8B%D0%B9_%D1%86%D0%B2%D0%B5%D1%82&amp;action=edit&amp;redlink=1" TargetMode="External"/><Relationship Id="rId45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medviki.com/%D0%A2%D0%B5%D0%BB%D0%BE_(%D0%B1%D0%B8%D0%BE%D0%BB%D0%BE%D0%B3%D0%B8%D1%8F)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hyperlink" Target="http://medviki.com/%D0%9A%D1%80%D0%BE%D0%B2%D0%B5%D0%BD%D0%BE%D1%81%D0%BD%D1%8B%D0%B5_%D1%81%D0%BE%D1%81%D1%83%D0%B4%D1%8B" TargetMode="External"/><Relationship Id="rId49" Type="http://schemas.openxmlformats.org/officeDocument/2006/relationships/footer" Target="footer3.xml"/><Relationship Id="rId10" Type="http://schemas.openxmlformats.org/officeDocument/2006/relationships/hyperlink" Target="http://medviki.com/%D0%9B%D0%B5%D0%B9%D0%BA%D0%BE%D1%86%D0%B8%D1%82%D1%8B" TargetMode="External"/><Relationship Id="rId19" Type="http://schemas.openxmlformats.org/officeDocument/2006/relationships/hyperlink" Target="http://medviki.com/%D0%AD%D1%80%D0%B8%D1%82%D1%80%D0%BE%D1%86%D0%B8%D1%82%D1%8B" TargetMode="External"/><Relationship Id="rId31" Type="http://schemas.openxmlformats.org/officeDocument/2006/relationships/hyperlink" Target="http://medviki.com/%D0%A2%D0%BA%D0%B0%D0%BD%D1%8C_(%D0%B1%D0%B8%D0%BE%D0%BB%D0%BE%D0%B3%D0%B8%D1%8F)" TargetMode="External"/><Relationship Id="rId44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medviki.com/%D0%9F%D0%BB%D0%B0%D0%B7%D0%BC%D0%B0_%D0%BA%D1%80%D0%BE%D0%B2%D0%B8" TargetMode="External"/><Relationship Id="rId14" Type="http://schemas.openxmlformats.org/officeDocument/2006/relationships/hyperlink" Target="http://medviki.com/%D0%A1%D0%B5%D1%80%D0%B4%D1%86%D0%B5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g"/><Relationship Id="rId30" Type="http://schemas.openxmlformats.org/officeDocument/2006/relationships/chart" Target="charts/chart2.xml"/><Relationship Id="rId35" Type="http://schemas.openxmlformats.org/officeDocument/2006/relationships/hyperlink" Target="http://medviki.com/%D0%A2%D1%80%D0%BE%D0%BC%D0%B1%D0%BE%D1%86%D0%B8%D1%82%D1%8B" TargetMode="External"/><Relationship Id="rId43" Type="http://schemas.openxmlformats.org/officeDocument/2006/relationships/image" Target="media/image10.jpeg"/><Relationship Id="rId48" Type="http://schemas.openxmlformats.org/officeDocument/2006/relationships/footer" Target="footer2.xml"/><Relationship Id="rId8" Type="http://schemas.openxmlformats.org/officeDocument/2006/relationships/hyperlink" Target="http://medviki.com/%D0%A2%D0%BA%D0%B0%D0%BD%D1%8C_(%D0%B1%D0%B8%D0%BE%D0%BB%D0%BE%D0%B3%D0%B8%D1%8F)" TargetMode="Externa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91;&#1088;&#1086;&#1082;&#1080;\&#1085;&#1072;&#1091;&#1095;&#1085;&#1086;-&#1080;&#1089;&#1089;&#1083;&#1077;&#1076;&#1086;&#1074;&#1072;&#1090;&#1077;&#1083;&#1100;&#1089;&#1082;&#1072;&#1103;%20&#1076;&#1077;&#1103;&#1090;&#1077;&#1083;&#1100;&#1085;&#1086;&#1089;&#1090;&#1100;%20&#1091;&#1095;&#1072;&#1097;&#1080;&#1093;&#1089;&#1103;\&#1082;&#1088;&#1091;&#1087;&#1087;&#1099;%20&#1082;&#1088;&#1086;&#1074;&#1080;\&#1088;&#1080;&#1089;\&#1051;&#1080;&#1089;&#1090;%20Microsoft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91;&#1088;&#1086;&#1082;&#1080;\&#1085;&#1072;&#1091;&#1095;&#1085;&#1086;-&#1080;&#1089;&#1089;&#1083;&#1077;&#1076;&#1086;&#1074;&#1072;&#1090;&#1077;&#1083;&#1100;&#1089;&#1082;&#1072;&#1103;%20&#1076;&#1077;&#1103;&#1090;&#1077;&#1083;&#1100;&#1085;&#1086;&#1089;&#1090;&#1100;%20&#1091;&#1095;&#1072;&#1097;&#1080;&#1093;&#1089;&#1103;\&#1075;&#1088;&#1091;&#1087;&#1087;&#1099;%20&#1082;&#1088;&#1086;&#1074;&#1080;\&#1088;&#1080;&#1089;\&#1051;&#1080;&#1089;&#1090;%20Microsoft%20Exce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Частота встречаемости групп крови у жителей</a:t>
            </a:r>
          </a:p>
          <a:p>
            <a:pPr>
              <a:defRPr sz="1200"/>
            </a:pPr>
            <a:r>
              <a:rPr lang="ru-RU" sz="1200"/>
              <a:t> г. Выкса (2016-2018)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Лист2!$A$1:$D$2</c:f>
              <c:multiLvlStrCache>
                <c:ptCount val="4"/>
                <c:lvl>
                  <c:pt idx="0">
                    <c:v>0(I)</c:v>
                  </c:pt>
                  <c:pt idx="1">
                    <c:v>A(II)</c:v>
                  </c:pt>
                  <c:pt idx="2">
                    <c:v>B(III)</c:v>
                  </c:pt>
                  <c:pt idx="3">
                    <c:v>AB(IV)</c:v>
                  </c:pt>
                </c:lvl>
                <c:lvl>
                  <c:pt idx="0">
                    <c:v>Частота встречаемости в %</c:v>
                  </c:pt>
                </c:lvl>
              </c:multiLvlStrCache>
            </c:multiLvlStrRef>
          </c:cat>
          <c:val>
            <c:numRef>
              <c:f>Лист2!$A$3:$D$3</c:f>
              <c:numCache>
                <c:formatCode>General</c:formatCode>
                <c:ptCount val="4"/>
                <c:pt idx="0">
                  <c:v>418</c:v>
                </c:pt>
                <c:pt idx="1">
                  <c:v>426</c:v>
                </c:pt>
                <c:pt idx="2">
                  <c:v>276</c:v>
                </c:pt>
                <c:pt idx="3">
                  <c:v>161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>
                <a:solidFill>
                  <a:sysClr val="windowText" lastClr="000000"/>
                </a:solidFill>
              </a:rPr>
              <a:t>Результаты ответов учащихся МБОУ СШ №8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Лист3!$A$2:$A$4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88</c:v>
                </c:pt>
                <c:pt idx="1">
                  <c:v>47</c:v>
                </c:pt>
                <c:pt idx="2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Лист3!$A$2:$A$4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12</c:v>
                </c:pt>
                <c:pt idx="1">
                  <c:v>53</c:v>
                </c:pt>
                <c:pt idx="2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3976400"/>
        <c:axId val="285459304"/>
      </c:barChart>
      <c:catAx>
        <c:axId val="28397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5459304"/>
        <c:crosses val="autoZero"/>
        <c:auto val="1"/>
        <c:lblAlgn val="ctr"/>
        <c:lblOffset val="100"/>
        <c:noMultiLvlLbl val="0"/>
      </c:catAx>
      <c:valAx>
        <c:axId val="285459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3976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B2072-E3BE-4DB3-A061-C1E6EFEB6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31</Pages>
  <Words>6597</Words>
  <Characters>37603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WebMaster</dc:creator>
  <cp:keywords/>
  <cp:lastModifiedBy>Admin</cp:lastModifiedBy>
  <cp:revision>15</cp:revision>
  <dcterms:created xsi:type="dcterms:W3CDTF">2018-11-08T19:33:00Z</dcterms:created>
  <dcterms:modified xsi:type="dcterms:W3CDTF">2019-02-05T17:57:00Z</dcterms:modified>
</cp:coreProperties>
</file>